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51E6DAB7" w14:textId="423EB9AC" w:rsidR="00C94FE6" w:rsidRDefault="00B00750" w:rsidP="00B00750">
      <w:pPr>
        <w:pStyle w:val="Bezproreda"/>
        <w:jc w:val="both"/>
        <w:rPr>
          <w:rFonts w:cs="Arial"/>
        </w:rPr>
      </w:pPr>
      <w:r>
        <w:rPr>
          <w:rFonts w:cs="Arial"/>
        </w:rPr>
        <w:t xml:space="preserve">Na temelju članka 107. Zakona o odgoju i obrazovanju u osnovnoj i srednjoj školi (Narodne novine br. 87/08, 86/09, 91/10, 105/10, 90/11, 5/12, 16/12, 86/12, 126/12, 94/13, 152/14, 7/17, 68/18, 98/19, 64/20, 151/22 i 156/23), Pravilniku o načinu i postupku te vrednovanju i procjeni kandidata za zapošljavanje u </w:t>
      </w:r>
      <w:r w:rsidRPr="001701E6">
        <w:rPr>
          <w:rFonts w:cs="Arial"/>
        </w:rPr>
        <w:t xml:space="preserve">osnovnoj </w:t>
      </w:r>
      <w:r>
        <w:rPr>
          <w:rFonts w:cs="Arial"/>
        </w:rPr>
        <w:t xml:space="preserve">školi te članku </w:t>
      </w:r>
      <w:r w:rsidR="00115786">
        <w:rPr>
          <w:rFonts w:cs="Arial"/>
        </w:rPr>
        <w:t xml:space="preserve">57. </w:t>
      </w:r>
      <w:r>
        <w:rPr>
          <w:rFonts w:cs="Arial"/>
        </w:rPr>
        <w:t xml:space="preserve"> Statuta škole,  </w:t>
      </w:r>
      <w:r w:rsidR="00115786" w:rsidRPr="001701E6">
        <w:rPr>
          <w:rFonts w:cs="Arial"/>
          <w:b/>
        </w:rPr>
        <w:t xml:space="preserve">Osnovna škola Ivana Perkovca, </w:t>
      </w:r>
      <w:r w:rsidR="00C64255" w:rsidRPr="001701E6">
        <w:rPr>
          <w:rFonts w:cs="Arial"/>
          <w:b/>
        </w:rPr>
        <w:t xml:space="preserve"> OI</w:t>
      </w:r>
      <w:r w:rsidR="00115786" w:rsidRPr="001701E6">
        <w:rPr>
          <w:rFonts w:cs="Arial"/>
          <w:b/>
        </w:rPr>
        <w:t>B: 84672704356,</w:t>
      </w:r>
      <w:r w:rsidR="00115786" w:rsidRPr="00115786">
        <w:rPr>
          <w:rFonts w:cs="Arial"/>
        </w:rPr>
        <w:t xml:space="preserve"> </w:t>
      </w:r>
      <w:r w:rsidR="00115786">
        <w:rPr>
          <w:rFonts w:cs="Arial"/>
        </w:rPr>
        <w:t xml:space="preserve"> </w:t>
      </w:r>
      <w:r>
        <w:rPr>
          <w:rFonts w:cs="Arial"/>
        </w:rPr>
        <w:t xml:space="preserve">dana </w:t>
      </w:r>
      <w:r w:rsidR="00F91FB0">
        <w:rPr>
          <w:rFonts w:cs="Arial"/>
        </w:rPr>
        <w:t>12</w:t>
      </w:r>
      <w:r w:rsidR="00115786">
        <w:rPr>
          <w:rFonts w:cs="Arial"/>
        </w:rPr>
        <w:t>.</w:t>
      </w:r>
      <w:r w:rsidR="00F91FB0">
        <w:rPr>
          <w:rFonts w:cs="Arial"/>
        </w:rPr>
        <w:t>10</w:t>
      </w:r>
      <w:bookmarkStart w:id="0" w:name="_GoBack"/>
      <w:bookmarkEnd w:id="0"/>
      <w:r w:rsidR="00115786">
        <w:rPr>
          <w:rFonts w:cs="Arial"/>
        </w:rPr>
        <w:t>.2026. godine</w:t>
      </w:r>
      <w:r>
        <w:rPr>
          <w:rFonts w:cs="Arial"/>
        </w:rPr>
        <w:t xml:space="preserve"> objavljuje</w:t>
      </w:r>
    </w:p>
    <w:p w14:paraId="0DC72D2E" w14:textId="77777777" w:rsidR="00B00750" w:rsidRDefault="00B00750" w:rsidP="00B00750">
      <w:pPr>
        <w:pStyle w:val="Bezproreda"/>
        <w:jc w:val="both"/>
        <w:rPr>
          <w:rFonts w:cs="Arial"/>
        </w:rPr>
      </w:pPr>
    </w:p>
    <w:p w14:paraId="2F2575E8" w14:textId="4D5DABE0" w:rsidR="0010088E" w:rsidRDefault="00B00750" w:rsidP="0010088E">
      <w:pPr>
        <w:jc w:val="center"/>
        <w:rPr>
          <w:rFonts w:asciiTheme="minorHAnsi" w:eastAsia="Calibri" w:hAnsiTheme="minorHAnsi" w:cstheme="minorBidi"/>
          <w:b/>
          <w:lang w:eastAsia="en-US"/>
        </w:rPr>
      </w:pPr>
      <w:r>
        <w:rPr>
          <w:rFonts w:asciiTheme="minorHAnsi" w:eastAsia="Calibri" w:hAnsiTheme="minorHAnsi" w:cstheme="minorBidi"/>
          <w:b/>
          <w:lang w:eastAsia="en-US"/>
        </w:rPr>
        <w:t>NATJEČAJ</w:t>
      </w:r>
    </w:p>
    <w:p w14:paraId="5814635E" w14:textId="5EB8071F" w:rsidR="00B00750" w:rsidRDefault="00B00750" w:rsidP="0010088E">
      <w:pPr>
        <w:jc w:val="center"/>
        <w:rPr>
          <w:rFonts w:asciiTheme="minorHAnsi" w:eastAsia="Calibri" w:hAnsiTheme="minorHAnsi" w:cstheme="minorBidi"/>
          <w:b/>
          <w:lang w:eastAsia="en-US"/>
        </w:rPr>
      </w:pPr>
      <w:r>
        <w:rPr>
          <w:rFonts w:asciiTheme="minorHAnsi" w:eastAsia="Calibri" w:hAnsiTheme="minorHAnsi" w:cstheme="minorBidi"/>
          <w:b/>
          <w:lang w:eastAsia="en-US"/>
        </w:rPr>
        <w:t>za zapošljavanje pomoćnika u nastavi</w:t>
      </w:r>
    </w:p>
    <w:p w14:paraId="55D8F8E4" w14:textId="649067AA" w:rsidR="00C94FE6" w:rsidRDefault="0010088E" w:rsidP="0010088E">
      <w:pPr>
        <w:jc w:val="center"/>
        <w:rPr>
          <w:rFonts w:asciiTheme="minorHAnsi" w:eastAsia="Calibri" w:hAnsiTheme="minorHAnsi" w:cstheme="minorBidi"/>
          <w:b/>
          <w:lang w:eastAsia="en-US"/>
        </w:rPr>
      </w:pPr>
      <w:r>
        <w:rPr>
          <w:rFonts w:asciiTheme="minorHAnsi" w:eastAsia="Calibri" w:hAnsiTheme="minorHAnsi" w:cstheme="minorBidi"/>
          <w:b/>
          <w:lang w:eastAsia="en-US"/>
        </w:rPr>
        <w:t xml:space="preserve">za školsku godinu </w:t>
      </w:r>
      <w:r w:rsidR="00B86E73">
        <w:rPr>
          <w:rFonts w:asciiTheme="minorHAnsi" w:eastAsia="Calibri" w:hAnsiTheme="minorHAnsi" w:cstheme="minorBidi"/>
          <w:b/>
          <w:lang w:eastAsia="en-US"/>
        </w:rPr>
        <w:t>2026./2027.</w:t>
      </w:r>
    </w:p>
    <w:p w14:paraId="230C3C32" w14:textId="77777777" w:rsidR="0010088E" w:rsidRPr="0068402D" w:rsidRDefault="0010088E" w:rsidP="0010088E">
      <w:pPr>
        <w:jc w:val="center"/>
        <w:rPr>
          <w:rFonts w:asciiTheme="minorHAnsi" w:eastAsia="Calibri" w:hAnsiTheme="minorHAnsi" w:cstheme="minorBidi"/>
          <w:lang w:eastAsia="en-US"/>
        </w:rPr>
      </w:pPr>
    </w:p>
    <w:p w14:paraId="14FF6550" w14:textId="0A30D0FE" w:rsidR="00596C0E" w:rsidRDefault="0010088E" w:rsidP="0088272E">
      <w:pPr>
        <w:jc w:val="center"/>
        <w:rPr>
          <w:rFonts w:asciiTheme="minorHAnsi" w:eastAsia="Calibri" w:hAnsiTheme="minorHAnsi" w:cstheme="minorBidi"/>
          <w:bCs/>
          <w:lang w:eastAsia="en-US"/>
        </w:rPr>
      </w:pPr>
      <w:r w:rsidRPr="003254E6">
        <w:rPr>
          <w:rFonts w:asciiTheme="minorHAnsi" w:eastAsia="Calibri" w:hAnsiTheme="minorHAnsi" w:cstheme="minorBidi"/>
          <w:bCs/>
          <w:lang w:eastAsia="en-US"/>
        </w:rPr>
        <w:t>I.</w:t>
      </w:r>
    </w:p>
    <w:p w14:paraId="72440AE6" w14:textId="7EAE69A2" w:rsidR="00B00750" w:rsidRPr="00D44880" w:rsidRDefault="00B00750" w:rsidP="003F411A">
      <w:pPr>
        <w:jc w:val="both"/>
        <w:rPr>
          <w:rFonts w:asciiTheme="minorHAnsi" w:eastAsia="Calibri" w:hAnsiTheme="minorHAnsi" w:cstheme="minorBidi"/>
          <w:b/>
          <w:lang w:eastAsia="en-US"/>
        </w:rPr>
      </w:pPr>
      <w:r w:rsidRPr="00D44880">
        <w:rPr>
          <w:rFonts w:asciiTheme="minorHAnsi" w:eastAsia="Calibri" w:hAnsiTheme="minorHAnsi" w:cstheme="minorBidi"/>
          <w:b/>
          <w:lang w:eastAsia="en-US"/>
        </w:rPr>
        <w:t>POMOĆNICI U NASTAVI</w:t>
      </w:r>
    </w:p>
    <w:p w14:paraId="2AF46A33" w14:textId="77777777" w:rsidR="00B00750" w:rsidRDefault="00B00750" w:rsidP="003F411A">
      <w:pPr>
        <w:jc w:val="both"/>
        <w:rPr>
          <w:rFonts w:asciiTheme="minorHAnsi" w:eastAsia="Calibri" w:hAnsiTheme="minorHAnsi" w:cstheme="minorBidi"/>
          <w:bCs/>
          <w:lang w:eastAsia="en-US"/>
        </w:rPr>
      </w:pPr>
    </w:p>
    <w:p w14:paraId="5C9E1D2D" w14:textId="473AC5C8" w:rsidR="00B00750" w:rsidRDefault="00B00750" w:rsidP="003F411A">
      <w:pPr>
        <w:jc w:val="both"/>
        <w:rPr>
          <w:rFonts w:asciiTheme="minorHAnsi" w:eastAsia="Calibri" w:hAnsiTheme="minorHAnsi" w:cstheme="minorBidi"/>
          <w:bCs/>
          <w:lang w:eastAsia="en-US"/>
        </w:rPr>
      </w:pPr>
      <w:r>
        <w:rPr>
          <w:rFonts w:asciiTheme="minorHAnsi" w:eastAsia="Calibri" w:hAnsiTheme="minorHAnsi" w:cstheme="minorBidi"/>
          <w:bCs/>
          <w:lang w:eastAsia="en-US"/>
        </w:rPr>
        <w:t xml:space="preserve">Škola objavljuje </w:t>
      </w:r>
      <w:r w:rsidR="00DA4AB6">
        <w:rPr>
          <w:rFonts w:asciiTheme="minorHAnsi" w:eastAsia="Calibri" w:hAnsiTheme="minorHAnsi" w:cstheme="minorBidi"/>
          <w:bCs/>
          <w:lang w:eastAsia="en-US"/>
        </w:rPr>
        <w:t>N</w:t>
      </w:r>
      <w:r>
        <w:rPr>
          <w:rFonts w:asciiTheme="minorHAnsi" w:eastAsia="Calibri" w:hAnsiTheme="minorHAnsi" w:cstheme="minorBidi"/>
          <w:bCs/>
          <w:lang w:eastAsia="en-US"/>
        </w:rPr>
        <w:t xml:space="preserve">atječaj za zapošljavanje pomoćnika u nastavi za školsku godinu </w:t>
      </w:r>
      <w:r w:rsidR="00B86E73">
        <w:rPr>
          <w:rFonts w:asciiTheme="minorHAnsi" w:eastAsia="Calibri" w:hAnsiTheme="minorHAnsi" w:cstheme="minorBidi"/>
          <w:bCs/>
          <w:lang w:eastAsia="en-US"/>
        </w:rPr>
        <w:t>2026./2027.</w:t>
      </w:r>
      <w:r>
        <w:rPr>
          <w:rFonts w:asciiTheme="minorHAnsi" w:eastAsia="Calibri" w:hAnsiTheme="minorHAnsi" w:cstheme="minorBidi"/>
          <w:bCs/>
          <w:lang w:eastAsia="en-US"/>
        </w:rPr>
        <w:t xml:space="preserve"> </w:t>
      </w:r>
      <w:r w:rsidR="00DA4AB6">
        <w:rPr>
          <w:rFonts w:asciiTheme="minorHAnsi" w:eastAsia="Calibri" w:hAnsiTheme="minorHAnsi" w:cstheme="minorBidi"/>
          <w:bCs/>
          <w:lang w:eastAsia="en-US"/>
        </w:rPr>
        <w:t xml:space="preserve">(dalje: Natječaj), </w:t>
      </w:r>
      <w:r>
        <w:rPr>
          <w:rFonts w:asciiTheme="minorHAnsi" w:eastAsia="Calibri" w:hAnsiTheme="minorHAnsi" w:cstheme="minorBidi"/>
          <w:bCs/>
          <w:lang w:eastAsia="en-US"/>
        </w:rPr>
        <w:t xml:space="preserve">a koji će biti zaposleni u okviru projekta „Prsten potpore VII“ u okviru Poziva „Osiguravanje pomoćnika u nastavi i stručnih komunikacijskih posrednika učenicima s teškoćama u razvoju u </w:t>
      </w:r>
      <w:r w:rsidRPr="00115786">
        <w:rPr>
          <w:rFonts w:asciiTheme="minorHAnsi" w:eastAsia="Calibri" w:hAnsiTheme="minorHAnsi" w:cstheme="minorBidi"/>
          <w:bCs/>
          <w:lang w:eastAsia="en-US"/>
        </w:rPr>
        <w:t>osnovnoškolskim i srednjoškolskim odgojno-obrazovanim ustanovama – faza VII“ koji se financira sredstvima Europskog socijalnog fonda plus u okviru Operativnog programa „Učinkoviti ljudski potencijali“ 2021-2027</w:t>
      </w:r>
      <w:r w:rsidR="007564D6" w:rsidRPr="00115786">
        <w:rPr>
          <w:rFonts w:asciiTheme="minorHAnsi" w:eastAsia="Calibri" w:hAnsiTheme="minorHAnsi" w:cstheme="minorBidi"/>
          <w:bCs/>
          <w:lang w:eastAsia="en-US"/>
        </w:rPr>
        <w:t xml:space="preserve"> i/ili projekta Pomoćnici u nastavi – Zagrebačka županija.</w:t>
      </w:r>
    </w:p>
    <w:p w14:paraId="1A40E76D" w14:textId="77777777" w:rsidR="00B00750" w:rsidRDefault="00B00750" w:rsidP="003F411A">
      <w:pPr>
        <w:jc w:val="both"/>
        <w:rPr>
          <w:rFonts w:asciiTheme="minorHAnsi" w:eastAsia="Calibri" w:hAnsiTheme="minorHAnsi" w:cstheme="minorBidi"/>
          <w:bCs/>
          <w:lang w:eastAsia="en-US"/>
        </w:rPr>
      </w:pPr>
    </w:p>
    <w:p w14:paraId="0892D3B4" w14:textId="50B23E4B" w:rsidR="003254E6" w:rsidRDefault="00B00750" w:rsidP="003F411A">
      <w:pPr>
        <w:jc w:val="both"/>
        <w:rPr>
          <w:rFonts w:asciiTheme="minorHAnsi" w:eastAsia="Calibri" w:hAnsiTheme="minorHAnsi" w:cstheme="minorBidi"/>
          <w:b/>
          <w:lang w:eastAsia="en-US"/>
        </w:rPr>
      </w:pPr>
      <w:r>
        <w:rPr>
          <w:rFonts w:asciiTheme="minorHAnsi" w:eastAsia="Calibri" w:hAnsiTheme="minorHAnsi" w:cstheme="minorBidi"/>
          <w:bCs/>
          <w:lang w:eastAsia="en-US"/>
        </w:rPr>
        <w:t>B</w:t>
      </w:r>
      <w:r w:rsidR="00AF7E61">
        <w:rPr>
          <w:rFonts w:asciiTheme="minorHAnsi" w:eastAsia="Calibri" w:hAnsiTheme="minorHAnsi" w:cstheme="minorBidi"/>
          <w:bCs/>
          <w:lang w:eastAsia="en-US"/>
        </w:rPr>
        <w:t>roj traženih pomoćnika u nastavi</w:t>
      </w:r>
      <w:r w:rsidR="009A76CE">
        <w:rPr>
          <w:rFonts w:asciiTheme="minorHAnsi" w:eastAsia="Calibri" w:hAnsiTheme="minorHAnsi" w:cstheme="minorBidi"/>
          <w:bCs/>
          <w:lang w:eastAsia="en-US"/>
        </w:rPr>
        <w:t xml:space="preserve"> (PUN)</w:t>
      </w:r>
      <w:r w:rsidR="00AF7E61">
        <w:rPr>
          <w:rFonts w:asciiTheme="minorHAnsi" w:eastAsia="Calibri" w:hAnsiTheme="minorHAnsi" w:cstheme="minorBidi"/>
          <w:bCs/>
          <w:lang w:eastAsia="en-US"/>
        </w:rPr>
        <w:t xml:space="preserve">: </w:t>
      </w:r>
      <w:r w:rsidR="00E770AD">
        <w:rPr>
          <w:rFonts w:asciiTheme="minorHAnsi" w:eastAsia="Calibri" w:hAnsiTheme="minorHAnsi" w:cstheme="minorBidi"/>
          <w:bCs/>
          <w:lang w:eastAsia="en-US"/>
        </w:rPr>
        <w:t>1</w:t>
      </w:r>
    </w:p>
    <w:p w14:paraId="64625CB1" w14:textId="0B549916" w:rsidR="0010088E" w:rsidRDefault="0010088E" w:rsidP="003F411A">
      <w:pPr>
        <w:jc w:val="both"/>
        <w:rPr>
          <w:rFonts w:asciiTheme="minorHAnsi" w:eastAsia="Calibri" w:hAnsiTheme="minorHAnsi" w:cstheme="minorBidi"/>
          <w:bCs/>
          <w:lang w:eastAsia="en-US"/>
        </w:rPr>
      </w:pPr>
      <w:r>
        <w:rPr>
          <w:rFonts w:asciiTheme="minorHAnsi" w:eastAsia="Calibri" w:hAnsiTheme="minorHAnsi" w:cstheme="minorBidi"/>
          <w:bCs/>
          <w:lang w:eastAsia="en-US"/>
        </w:rPr>
        <w:t xml:space="preserve">Mjesto rada: </w:t>
      </w:r>
      <w:r w:rsidR="00D44880">
        <w:rPr>
          <w:rFonts w:asciiTheme="minorHAnsi" w:eastAsia="Calibri" w:hAnsiTheme="minorHAnsi" w:cstheme="minorBidi"/>
          <w:bCs/>
          <w:lang w:eastAsia="en-US"/>
        </w:rPr>
        <w:t xml:space="preserve"> </w:t>
      </w:r>
      <w:r w:rsidR="00115786">
        <w:rPr>
          <w:rFonts w:asciiTheme="minorHAnsi" w:eastAsia="Calibri" w:hAnsiTheme="minorHAnsi" w:cstheme="minorBidi"/>
          <w:bCs/>
          <w:lang w:eastAsia="en-US"/>
        </w:rPr>
        <w:t>u sjedištu škole, a prema potrebi i izvan sjedišta školske ustanove</w:t>
      </w:r>
      <w:r w:rsidR="00D44880">
        <w:rPr>
          <w:rFonts w:asciiTheme="minorHAnsi" w:eastAsia="Calibri" w:hAnsiTheme="minorHAnsi" w:cstheme="minorBidi"/>
          <w:bCs/>
          <w:lang w:eastAsia="en-US"/>
        </w:rPr>
        <w:t xml:space="preserve"> (mjesto rada </w:t>
      </w:r>
      <w:r w:rsidR="00D44880" w:rsidRPr="00115786">
        <w:rPr>
          <w:rFonts w:asciiTheme="minorHAnsi" w:eastAsia="Calibri" w:hAnsiTheme="minorHAnsi" w:cstheme="minorBidi"/>
          <w:bCs/>
          <w:lang w:eastAsia="en-US"/>
        </w:rPr>
        <w:t xml:space="preserve">nije </w:t>
      </w:r>
      <w:r w:rsidR="00D44880">
        <w:rPr>
          <w:rFonts w:asciiTheme="minorHAnsi" w:eastAsia="Calibri" w:hAnsiTheme="minorHAnsi" w:cstheme="minorBidi"/>
          <w:bCs/>
          <w:lang w:eastAsia="en-US"/>
        </w:rPr>
        <w:t>u potpunosti prilagođeno osobama s invaliditetom)</w:t>
      </w:r>
    </w:p>
    <w:p w14:paraId="01445FAC" w14:textId="576D9DDA" w:rsidR="0010088E" w:rsidRDefault="00D44880" w:rsidP="003F411A">
      <w:pPr>
        <w:jc w:val="both"/>
        <w:rPr>
          <w:rFonts w:asciiTheme="minorHAnsi" w:eastAsia="Calibri" w:hAnsiTheme="minorHAnsi" w:cstheme="minorBidi"/>
          <w:bCs/>
          <w:lang w:eastAsia="en-US"/>
        </w:rPr>
      </w:pPr>
      <w:r>
        <w:rPr>
          <w:rFonts w:asciiTheme="minorHAnsi" w:eastAsia="Calibri" w:hAnsiTheme="minorHAnsi" w:cstheme="minorBidi"/>
          <w:bCs/>
          <w:lang w:eastAsia="en-US"/>
        </w:rPr>
        <w:t>Pr</w:t>
      </w:r>
      <w:r w:rsidR="0010088E">
        <w:rPr>
          <w:rFonts w:asciiTheme="minorHAnsi" w:eastAsia="Calibri" w:hAnsiTheme="minorHAnsi" w:cstheme="minorBidi"/>
          <w:bCs/>
          <w:lang w:eastAsia="en-US"/>
        </w:rPr>
        <w:t>ijevoz na rad: u skladu s propisima za zaposlene u osnovnim</w:t>
      </w:r>
      <w:r>
        <w:rPr>
          <w:rFonts w:asciiTheme="minorHAnsi" w:eastAsia="Calibri" w:hAnsiTheme="minorHAnsi" w:cstheme="minorBidi"/>
          <w:bCs/>
          <w:lang w:eastAsia="en-US"/>
        </w:rPr>
        <w:t xml:space="preserve"> i </w:t>
      </w:r>
      <w:r w:rsidR="0010088E">
        <w:rPr>
          <w:rFonts w:asciiTheme="minorHAnsi" w:eastAsia="Calibri" w:hAnsiTheme="minorHAnsi" w:cstheme="minorBidi"/>
          <w:bCs/>
          <w:lang w:eastAsia="en-US"/>
        </w:rPr>
        <w:t>srednjim školama</w:t>
      </w:r>
    </w:p>
    <w:p w14:paraId="5E10FB14" w14:textId="0326F439" w:rsidR="0010088E" w:rsidRDefault="0010088E" w:rsidP="003F411A">
      <w:pPr>
        <w:jc w:val="both"/>
        <w:rPr>
          <w:rFonts w:asciiTheme="minorHAnsi" w:eastAsia="Calibri" w:hAnsiTheme="minorHAnsi" w:cstheme="minorBidi"/>
          <w:bCs/>
          <w:lang w:eastAsia="en-US"/>
        </w:rPr>
      </w:pPr>
      <w:r>
        <w:rPr>
          <w:rFonts w:asciiTheme="minorHAnsi" w:eastAsia="Calibri" w:hAnsiTheme="minorHAnsi" w:cstheme="minorBidi"/>
          <w:bCs/>
          <w:lang w:eastAsia="en-US"/>
        </w:rPr>
        <w:t xml:space="preserve">Vrsta ugovora: ugovor o radu na određeno vrijeme </w:t>
      </w:r>
      <w:r w:rsidR="00EA6AA7">
        <w:rPr>
          <w:rFonts w:asciiTheme="minorHAnsi" w:eastAsia="Calibri" w:hAnsiTheme="minorHAnsi" w:cstheme="minorBidi"/>
          <w:bCs/>
          <w:lang w:eastAsia="en-US"/>
        </w:rPr>
        <w:t>za školsk</w:t>
      </w:r>
      <w:r w:rsidR="00DF0ED7">
        <w:rPr>
          <w:rFonts w:asciiTheme="minorHAnsi" w:eastAsia="Calibri" w:hAnsiTheme="minorHAnsi" w:cstheme="minorBidi"/>
          <w:bCs/>
          <w:lang w:eastAsia="en-US"/>
        </w:rPr>
        <w:t>u</w:t>
      </w:r>
      <w:r w:rsidR="00B86E73">
        <w:rPr>
          <w:rFonts w:asciiTheme="minorHAnsi" w:eastAsia="Calibri" w:hAnsiTheme="minorHAnsi" w:cstheme="minorBidi"/>
          <w:bCs/>
          <w:lang w:eastAsia="en-US"/>
        </w:rPr>
        <w:t xml:space="preserve"> godin</w:t>
      </w:r>
      <w:r w:rsidR="00DF0ED7">
        <w:rPr>
          <w:rFonts w:asciiTheme="minorHAnsi" w:eastAsia="Calibri" w:hAnsiTheme="minorHAnsi" w:cstheme="minorBidi"/>
          <w:bCs/>
          <w:lang w:eastAsia="en-US"/>
        </w:rPr>
        <w:t>u</w:t>
      </w:r>
      <w:r w:rsidR="00B86E73">
        <w:rPr>
          <w:rFonts w:asciiTheme="minorHAnsi" w:eastAsia="Calibri" w:hAnsiTheme="minorHAnsi" w:cstheme="minorBidi"/>
          <w:bCs/>
          <w:lang w:eastAsia="en-US"/>
        </w:rPr>
        <w:t xml:space="preserve"> 2026./2027.</w:t>
      </w:r>
    </w:p>
    <w:p w14:paraId="12262464" w14:textId="2BB1FC11" w:rsidR="00332379" w:rsidRDefault="00416F17" w:rsidP="003F411A">
      <w:pPr>
        <w:jc w:val="both"/>
        <w:rPr>
          <w:rFonts w:asciiTheme="minorHAnsi" w:eastAsia="Calibri" w:hAnsiTheme="minorHAnsi" w:cstheme="minorBidi"/>
          <w:bCs/>
          <w:lang w:eastAsia="en-US"/>
        </w:rPr>
      </w:pPr>
      <w:r>
        <w:rPr>
          <w:rFonts w:asciiTheme="minorHAnsi" w:eastAsia="Calibri" w:hAnsiTheme="minorHAnsi" w:cstheme="minorBidi"/>
          <w:bCs/>
          <w:lang w:eastAsia="en-US"/>
        </w:rPr>
        <w:t xml:space="preserve">Probni rok: </w:t>
      </w:r>
      <w:r w:rsidRPr="002A7CCB">
        <w:rPr>
          <w:rFonts w:asciiTheme="minorHAnsi" w:eastAsia="Calibri" w:hAnsiTheme="minorHAnsi" w:cstheme="minorBidi"/>
          <w:bCs/>
          <w:lang w:eastAsia="en-US"/>
        </w:rPr>
        <w:t>30 dana</w:t>
      </w:r>
    </w:p>
    <w:p w14:paraId="70408D18" w14:textId="7938E834" w:rsidR="00D44880" w:rsidRPr="00205D9F" w:rsidRDefault="00D44880" w:rsidP="003F411A">
      <w:pPr>
        <w:jc w:val="both"/>
        <w:rPr>
          <w:rFonts w:asciiTheme="minorHAnsi" w:eastAsia="Calibri" w:hAnsiTheme="minorHAnsi" w:cstheme="minorBidi"/>
          <w:bCs/>
          <w:lang w:eastAsia="en-US"/>
        </w:rPr>
      </w:pPr>
      <w:r>
        <w:rPr>
          <w:rFonts w:asciiTheme="minorHAnsi" w:eastAsia="Calibri" w:hAnsiTheme="minorHAnsi" w:cstheme="minorBidi"/>
          <w:bCs/>
          <w:lang w:eastAsia="en-US"/>
        </w:rPr>
        <w:t xml:space="preserve">Početak rada: nakon završetka natječajnog postupka </w:t>
      </w:r>
    </w:p>
    <w:p w14:paraId="24EF5697" w14:textId="77777777" w:rsidR="00C94FE6" w:rsidRPr="00D44880" w:rsidRDefault="00C94FE6" w:rsidP="003F411A">
      <w:pPr>
        <w:jc w:val="both"/>
        <w:rPr>
          <w:rFonts w:asciiTheme="minorHAnsi" w:eastAsia="Calibri" w:hAnsiTheme="minorHAnsi" w:cstheme="minorBidi"/>
          <w:bCs/>
          <w:color w:val="FF0000"/>
          <w:lang w:eastAsia="en-US"/>
        </w:rPr>
      </w:pPr>
    </w:p>
    <w:p w14:paraId="6817955F" w14:textId="0DCE4AFC" w:rsidR="003254E6" w:rsidRDefault="00596C0E" w:rsidP="001320E8">
      <w:pPr>
        <w:jc w:val="center"/>
        <w:rPr>
          <w:rFonts w:asciiTheme="minorHAnsi" w:eastAsia="Calibri" w:hAnsiTheme="minorHAnsi" w:cstheme="minorBidi"/>
          <w:bCs/>
          <w:lang w:eastAsia="en-US"/>
        </w:rPr>
      </w:pPr>
      <w:r>
        <w:rPr>
          <w:rFonts w:asciiTheme="minorHAnsi" w:eastAsia="Calibri" w:hAnsiTheme="minorHAnsi" w:cstheme="minorBidi"/>
          <w:bCs/>
          <w:lang w:eastAsia="en-US"/>
        </w:rPr>
        <w:t>I</w:t>
      </w:r>
      <w:r w:rsidR="0010088E" w:rsidRPr="003254E6">
        <w:rPr>
          <w:rFonts w:asciiTheme="minorHAnsi" w:eastAsia="Calibri" w:hAnsiTheme="minorHAnsi" w:cstheme="minorBidi"/>
          <w:bCs/>
          <w:lang w:eastAsia="en-US"/>
        </w:rPr>
        <w:t>I.</w:t>
      </w:r>
    </w:p>
    <w:p w14:paraId="56BAA96A" w14:textId="77777777" w:rsidR="001320E8" w:rsidRPr="003254E6" w:rsidRDefault="001320E8" w:rsidP="001320E8">
      <w:pPr>
        <w:jc w:val="center"/>
        <w:rPr>
          <w:rFonts w:asciiTheme="minorHAnsi" w:eastAsia="Calibri" w:hAnsiTheme="minorHAnsi" w:cstheme="minorBidi"/>
          <w:bCs/>
          <w:lang w:eastAsia="en-US"/>
        </w:rPr>
      </w:pPr>
    </w:p>
    <w:p w14:paraId="3123585B" w14:textId="53A12B15" w:rsidR="0010088E" w:rsidRPr="00067906" w:rsidRDefault="0010088E" w:rsidP="003F411A">
      <w:pPr>
        <w:jc w:val="both"/>
        <w:rPr>
          <w:rFonts w:asciiTheme="minorHAnsi" w:eastAsia="Calibri" w:hAnsiTheme="minorHAnsi" w:cstheme="minorBidi"/>
          <w:b/>
          <w:lang w:eastAsia="en-US"/>
        </w:rPr>
      </w:pPr>
      <w:r w:rsidRPr="00067906">
        <w:rPr>
          <w:rFonts w:asciiTheme="minorHAnsi" w:eastAsia="Calibri" w:hAnsiTheme="minorHAnsi" w:cstheme="minorBidi"/>
          <w:b/>
          <w:lang w:eastAsia="en-US"/>
        </w:rPr>
        <w:t>UVJETI</w:t>
      </w:r>
    </w:p>
    <w:p w14:paraId="46EC70C1" w14:textId="58B5DB0B" w:rsidR="00067906" w:rsidRDefault="00067906" w:rsidP="00067906">
      <w:pPr>
        <w:pStyle w:val="Odlomakpopisa"/>
        <w:jc w:val="both"/>
        <w:rPr>
          <w:rFonts w:asciiTheme="minorHAnsi" w:eastAsia="Calibri" w:hAnsiTheme="minorHAnsi" w:cstheme="minorBidi"/>
          <w:bCs/>
          <w:lang w:eastAsia="en-US"/>
        </w:rPr>
      </w:pPr>
    </w:p>
    <w:p w14:paraId="0DBBA4D1" w14:textId="151B7074" w:rsidR="0010088E" w:rsidRDefault="00067906" w:rsidP="003F411A">
      <w:pPr>
        <w:pStyle w:val="Odlomakpopisa"/>
        <w:numPr>
          <w:ilvl w:val="0"/>
          <w:numId w:val="2"/>
        </w:numPr>
        <w:jc w:val="both"/>
        <w:rPr>
          <w:rFonts w:asciiTheme="minorHAnsi" w:eastAsia="Calibri" w:hAnsiTheme="minorHAnsi" w:cstheme="minorBidi"/>
          <w:bCs/>
          <w:lang w:eastAsia="en-US"/>
        </w:rPr>
      </w:pPr>
      <w:r>
        <w:rPr>
          <w:rFonts w:asciiTheme="minorHAnsi" w:eastAsia="Calibri" w:hAnsiTheme="minorHAnsi" w:cstheme="minorBidi"/>
          <w:bCs/>
          <w:lang w:eastAsia="en-US"/>
        </w:rPr>
        <w:t>Završena najmanje razina obrazovanja 4.2 HKO-a</w:t>
      </w:r>
    </w:p>
    <w:p w14:paraId="20AAFC00" w14:textId="65C2BBFB" w:rsidR="00DD4043" w:rsidRPr="0037790E" w:rsidRDefault="00DD4043" w:rsidP="003F411A">
      <w:pPr>
        <w:pStyle w:val="Odlomakpopisa"/>
        <w:numPr>
          <w:ilvl w:val="0"/>
          <w:numId w:val="2"/>
        </w:numPr>
        <w:jc w:val="both"/>
        <w:rPr>
          <w:rFonts w:asciiTheme="minorHAnsi" w:eastAsia="Calibri" w:hAnsiTheme="minorHAnsi" w:cstheme="minorBidi"/>
          <w:bCs/>
          <w:lang w:eastAsia="en-US"/>
        </w:rPr>
      </w:pPr>
      <w:r>
        <w:rPr>
          <w:rFonts w:asciiTheme="minorHAnsi" w:eastAsia="Calibri" w:hAnsiTheme="minorHAnsi" w:cstheme="minorBidi"/>
          <w:bCs/>
          <w:lang w:eastAsia="en-US"/>
        </w:rPr>
        <w:t>Završen program obrazovanja odraslih (osposobljavanja) za pomoćnika u nastavi sukladno članku 21. Zakona o osobnoj asistenciji i Uputama Ministarstva znanosti, obrazovanja i mladih te Agencije za strukovno obrazovanje i obrazovanje odraslih</w:t>
      </w:r>
    </w:p>
    <w:p w14:paraId="13D2E4AC" w14:textId="6B3FCCA1" w:rsidR="00843341" w:rsidRDefault="00843341" w:rsidP="00843341">
      <w:pPr>
        <w:pStyle w:val="Odlomakpopisa"/>
        <w:numPr>
          <w:ilvl w:val="0"/>
          <w:numId w:val="2"/>
        </w:numPr>
        <w:rPr>
          <w:rFonts w:eastAsia="Calibri"/>
          <w:lang w:eastAsia="en-US"/>
        </w:rPr>
      </w:pPr>
      <w:r w:rsidRPr="00843341">
        <w:rPr>
          <w:rFonts w:asciiTheme="minorHAnsi" w:eastAsia="Calibri" w:hAnsiTheme="minorHAnsi" w:cstheme="minorBidi"/>
          <w:bCs/>
          <w:lang w:eastAsia="en-US"/>
        </w:rPr>
        <w:t xml:space="preserve">Nepostojanje zapreka za zasnivanje radnog odnosa u školskoj ustanovi iz članka 106. Zakona o odgoju i obrazovanju u osnovnoj i srednjoj školi </w:t>
      </w:r>
      <w:r w:rsidRPr="00843341">
        <w:rPr>
          <w:rFonts w:eastAsiaTheme="minorHAnsi" w:cstheme="minorBidi"/>
          <w:lang w:eastAsia="en-US"/>
        </w:rPr>
        <w:t>(Narodne novine br</w:t>
      </w:r>
      <w:r w:rsidR="00F13009">
        <w:rPr>
          <w:rFonts w:eastAsiaTheme="minorHAnsi" w:cstheme="minorBidi"/>
          <w:lang w:eastAsia="en-US"/>
        </w:rPr>
        <w:t xml:space="preserve">. </w:t>
      </w:r>
      <w:r w:rsidRPr="00843341">
        <w:rPr>
          <w:rFonts w:eastAsiaTheme="minorHAnsi" w:cstheme="minorBidi"/>
          <w:lang w:eastAsia="en-US"/>
        </w:rPr>
        <w:t>87/08, 86/09, 92/10, 105/10, 90/11, 16/12, 86/12, 94/13, 152/14,  7/17,  68/18, 98/19</w:t>
      </w:r>
      <w:r>
        <w:rPr>
          <w:rFonts w:eastAsiaTheme="minorHAnsi" w:cstheme="minorBidi"/>
          <w:lang w:eastAsia="en-US"/>
        </w:rPr>
        <w:t>, 64/2</w:t>
      </w:r>
      <w:r w:rsidRPr="00843341">
        <w:rPr>
          <w:rFonts w:eastAsiaTheme="minorHAnsi" w:cstheme="minorBidi"/>
          <w:lang w:eastAsia="en-US"/>
        </w:rPr>
        <w:t>0</w:t>
      </w:r>
      <w:r w:rsidR="002A7278">
        <w:rPr>
          <w:rFonts w:eastAsiaTheme="minorHAnsi" w:cstheme="minorBidi"/>
          <w:lang w:eastAsia="en-US"/>
        </w:rPr>
        <w:t xml:space="preserve">, </w:t>
      </w:r>
      <w:r>
        <w:rPr>
          <w:rFonts w:eastAsiaTheme="minorHAnsi" w:cstheme="minorBidi"/>
          <w:lang w:eastAsia="en-US"/>
        </w:rPr>
        <w:t>151/22</w:t>
      </w:r>
      <w:r w:rsidR="002A7278">
        <w:rPr>
          <w:rFonts w:eastAsiaTheme="minorHAnsi" w:cstheme="minorBidi"/>
          <w:lang w:eastAsia="en-US"/>
        </w:rPr>
        <w:t>, 155/23 i 156/23</w:t>
      </w:r>
      <w:r w:rsidRPr="00843341">
        <w:rPr>
          <w:rFonts w:eastAsiaTheme="minorHAnsi" w:cstheme="minorBidi"/>
          <w:lang w:eastAsia="en-US"/>
        </w:rPr>
        <w:t>)</w:t>
      </w:r>
      <w:r w:rsidR="002A7278">
        <w:rPr>
          <w:rFonts w:eastAsiaTheme="minorHAnsi" w:cstheme="minorBidi"/>
          <w:lang w:eastAsia="en-US"/>
        </w:rPr>
        <w:t xml:space="preserve"> i članka 23. Zakona o osobnoj asistenciji </w:t>
      </w:r>
      <w:r w:rsidR="002A7278" w:rsidRPr="0037790E">
        <w:rPr>
          <w:rFonts w:eastAsia="Calibri"/>
          <w:lang w:eastAsia="en-US"/>
        </w:rPr>
        <w:t>(Narodne novine br. 71/23</w:t>
      </w:r>
      <w:r w:rsidR="00DF0ED7">
        <w:rPr>
          <w:rFonts w:eastAsia="Calibri"/>
          <w:lang w:eastAsia="en-US"/>
        </w:rPr>
        <w:t>, 154/25 i 157/25</w:t>
      </w:r>
      <w:r w:rsidR="002A7278" w:rsidRPr="0037790E">
        <w:rPr>
          <w:rFonts w:eastAsia="Calibri"/>
          <w:lang w:eastAsia="en-US"/>
        </w:rPr>
        <w:t>)</w:t>
      </w:r>
    </w:p>
    <w:p w14:paraId="2CE918D9" w14:textId="0C2E543A" w:rsidR="00DD4043" w:rsidRPr="00416F17" w:rsidRDefault="00DD4043" w:rsidP="00843341">
      <w:pPr>
        <w:pStyle w:val="Odlomakpopisa"/>
        <w:numPr>
          <w:ilvl w:val="0"/>
          <w:numId w:val="2"/>
        </w:numPr>
        <w:rPr>
          <w:rFonts w:eastAsia="Calibri"/>
          <w:lang w:eastAsia="en-US"/>
        </w:rPr>
      </w:pPr>
      <w:r>
        <w:rPr>
          <w:rFonts w:eastAsia="Calibri"/>
          <w:lang w:eastAsia="en-US"/>
        </w:rPr>
        <w:t>Zdravstvena sposobnost za obavljanje poslova pomoćnika u nastavi (dokaz se dostavlja prije početka rada)</w:t>
      </w:r>
    </w:p>
    <w:p w14:paraId="12A045D1" w14:textId="17257CB0" w:rsidR="00416F17" w:rsidRPr="008C1849" w:rsidRDefault="00C94FE6" w:rsidP="00416F17">
      <w:pPr>
        <w:numPr>
          <w:ilvl w:val="0"/>
          <w:numId w:val="2"/>
        </w:numPr>
        <w:contextualSpacing/>
        <w:rPr>
          <w:rFonts w:eastAsia="Calibri"/>
          <w:lang w:eastAsia="en-US"/>
        </w:rPr>
      </w:pPr>
      <w:r>
        <w:rPr>
          <w:rFonts w:eastAsia="Calibri"/>
          <w:lang w:eastAsia="en-US"/>
        </w:rPr>
        <w:t>P</w:t>
      </w:r>
      <w:r w:rsidR="00416F17" w:rsidRPr="008C1849">
        <w:rPr>
          <w:rFonts w:eastAsia="Calibri"/>
          <w:lang w:eastAsia="en-US"/>
        </w:rPr>
        <w:t>unoljetnost</w:t>
      </w:r>
    </w:p>
    <w:p w14:paraId="0C9921AE" w14:textId="77777777" w:rsidR="00067906" w:rsidRDefault="00067906" w:rsidP="00067906">
      <w:pPr>
        <w:contextualSpacing/>
        <w:rPr>
          <w:rFonts w:eastAsia="Calibri"/>
          <w:lang w:eastAsia="en-US"/>
        </w:rPr>
      </w:pPr>
    </w:p>
    <w:p w14:paraId="4C66AF85" w14:textId="0DE77C70" w:rsidR="00067906" w:rsidRDefault="00067906" w:rsidP="00067906">
      <w:pPr>
        <w:contextualSpacing/>
        <w:jc w:val="both"/>
        <w:rPr>
          <w:rFonts w:eastAsia="Calibri"/>
          <w:lang w:eastAsia="en-US"/>
        </w:rPr>
      </w:pPr>
      <w:r>
        <w:rPr>
          <w:rFonts w:eastAsia="Calibri"/>
          <w:lang w:eastAsia="en-US"/>
        </w:rPr>
        <w:t>Iznimno, na Natječaj se može prijaviti i osoba koja ne ispunjava uvjet završene najmanje razine obrazovanja 4.2. HKO-a, ali ispunjava uvjet da ima završenu najmanje razinu obrazovanja 4.1. HKO-a i završen program obrazovanja odraslih (osposobljavanja) za pomoćnika u nastavi, ali samo ako na području osnivača odgojno-obrazovane ustanove nije moguće zaposliti pomoćnika u nastavi, a to nije u suprotnosti s interesima učenika s teškoćama u razvoju.</w:t>
      </w:r>
    </w:p>
    <w:p w14:paraId="64CFA3E5" w14:textId="77777777" w:rsidR="00067906" w:rsidRPr="00ED0928" w:rsidRDefault="00067906" w:rsidP="00067906">
      <w:pPr>
        <w:contextualSpacing/>
        <w:rPr>
          <w:rFonts w:eastAsia="Calibri"/>
          <w:lang w:eastAsia="en-US"/>
        </w:rPr>
      </w:pPr>
    </w:p>
    <w:p w14:paraId="3D54E2BB" w14:textId="596CE9D8" w:rsidR="00EB61A5" w:rsidRPr="00EB61A5" w:rsidRDefault="00EB61A5" w:rsidP="00EB61A5">
      <w:pPr>
        <w:rPr>
          <w:rFonts w:eastAsiaTheme="minorHAnsi" w:cstheme="minorBidi"/>
          <w:bCs/>
          <w:lang w:eastAsia="en-US"/>
        </w:rPr>
      </w:pPr>
      <w:r w:rsidRPr="00EB61A5">
        <w:rPr>
          <w:rFonts w:eastAsiaTheme="minorHAnsi" w:cstheme="minorBidi"/>
          <w:bCs/>
          <w:lang w:eastAsia="en-US"/>
        </w:rPr>
        <w:t>POŽELJNO:</w:t>
      </w:r>
    </w:p>
    <w:p w14:paraId="77AEB45A" w14:textId="2FED8005" w:rsidR="00EB61A5" w:rsidRPr="008C1849" w:rsidRDefault="00EB61A5" w:rsidP="00365F7B">
      <w:pPr>
        <w:jc w:val="both"/>
        <w:rPr>
          <w:rFonts w:eastAsiaTheme="minorHAnsi" w:cstheme="minorBidi"/>
          <w:lang w:eastAsia="en-US"/>
        </w:rPr>
      </w:pPr>
      <w:r w:rsidRPr="008C1849">
        <w:rPr>
          <w:rFonts w:eastAsiaTheme="minorHAnsi" w:cstheme="minorBidi"/>
          <w:lang w:eastAsia="en-US"/>
        </w:rPr>
        <w:t>Poštivanje različitosti, afinitet prema djeci s teškoćama u razvoju, otvorenost, odgovornost, fleksibilnost, razvijene komunikacijske vještine, podjednaka sklonost individualnom i timskom radu, točnost u izvršavanju poslova, organiziranost, emocionalna stabilnost i dosljednost.</w:t>
      </w:r>
      <w:r w:rsidR="00365F7B">
        <w:rPr>
          <w:rFonts w:eastAsiaTheme="minorHAnsi" w:cstheme="minorBidi"/>
          <w:lang w:eastAsia="en-US"/>
        </w:rPr>
        <w:t xml:space="preserve"> </w:t>
      </w:r>
    </w:p>
    <w:p w14:paraId="592FB8DD" w14:textId="0A7D6718" w:rsidR="00EB61A5" w:rsidRDefault="00EB61A5" w:rsidP="005D3885">
      <w:pPr>
        <w:jc w:val="both"/>
        <w:rPr>
          <w:rFonts w:eastAsiaTheme="minorHAnsi" w:cstheme="minorBidi"/>
          <w:lang w:eastAsia="en-US"/>
        </w:rPr>
      </w:pPr>
      <w:r w:rsidRPr="008C1849">
        <w:rPr>
          <w:rFonts w:eastAsiaTheme="minorHAnsi" w:cstheme="minorBidi"/>
          <w:lang w:eastAsia="en-US"/>
        </w:rPr>
        <w:lastRenderedPageBreak/>
        <w:t>Osnovna razina znanja stranog jezika (engleski jezik, njemački jezik); iskustvo u neposrednom radu s djecom s teškoćama u razvoju; iskustvo u volontiranju.</w:t>
      </w:r>
    </w:p>
    <w:p w14:paraId="3B83B566" w14:textId="77777777" w:rsidR="00461C1B" w:rsidRDefault="00461C1B" w:rsidP="005D3885">
      <w:pPr>
        <w:jc w:val="both"/>
        <w:rPr>
          <w:rFonts w:eastAsiaTheme="minorHAnsi" w:cstheme="minorBidi"/>
          <w:lang w:eastAsia="en-US"/>
        </w:rPr>
      </w:pPr>
    </w:p>
    <w:p w14:paraId="014F9AAD" w14:textId="77777777" w:rsidR="00461C1B" w:rsidRDefault="00461C1B" w:rsidP="00461C1B">
      <w:pPr>
        <w:contextualSpacing/>
        <w:jc w:val="both"/>
        <w:rPr>
          <w:rFonts w:eastAsia="Calibri"/>
          <w:lang w:eastAsia="en-US"/>
        </w:rPr>
      </w:pPr>
      <w:r>
        <w:rPr>
          <w:rFonts w:eastAsia="Calibri"/>
          <w:lang w:eastAsia="en-US"/>
        </w:rPr>
        <w:t>Pomoćnik u nastavi ne može pružati potporu tijekom odgojno-obrazovanog procesa svom članu obitelji, osim kada na području osnivača odgojno-obrazovane ustanove nije moguće zaposliti pomoćnika u nastavi, a to nije u suprotnosti s interesima učenika s teškoćama u razvoju.</w:t>
      </w:r>
    </w:p>
    <w:p w14:paraId="5A1A484F" w14:textId="77777777" w:rsidR="00EB61A5" w:rsidRDefault="00EB61A5" w:rsidP="00733588">
      <w:pPr>
        <w:rPr>
          <w:rFonts w:eastAsia="Calibri"/>
          <w:lang w:eastAsia="en-US"/>
        </w:rPr>
      </w:pPr>
    </w:p>
    <w:p w14:paraId="17169BC5" w14:textId="520236A0" w:rsidR="00C94FE6" w:rsidRDefault="00733588" w:rsidP="00733588">
      <w:pPr>
        <w:rPr>
          <w:rFonts w:eastAsia="Calibri"/>
          <w:lang w:eastAsia="en-US"/>
        </w:rPr>
      </w:pPr>
      <w:r w:rsidRPr="008C1849">
        <w:rPr>
          <w:rFonts w:eastAsia="Calibri"/>
          <w:lang w:eastAsia="en-US"/>
        </w:rPr>
        <w:t xml:space="preserve">Na </w:t>
      </w:r>
      <w:r w:rsidR="00461C1B">
        <w:rPr>
          <w:rFonts w:eastAsia="Calibri"/>
          <w:lang w:eastAsia="en-US"/>
        </w:rPr>
        <w:t>Natječaj se</w:t>
      </w:r>
      <w:r w:rsidRPr="008C1849">
        <w:rPr>
          <w:rFonts w:eastAsia="Calibri"/>
          <w:lang w:eastAsia="en-US"/>
        </w:rPr>
        <w:t xml:space="preserve"> mogu</w:t>
      </w:r>
      <w:r w:rsidR="00365F7B">
        <w:rPr>
          <w:rFonts w:eastAsia="Calibri"/>
          <w:lang w:eastAsia="en-US"/>
        </w:rPr>
        <w:t xml:space="preserve"> </w:t>
      </w:r>
      <w:r w:rsidRPr="008C1849">
        <w:rPr>
          <w:rFonts w:eastAsia="Calibri"/>
          <w:lang w:eastAsia="en-US"/>
        </w:rPr>
        <w:t>ravnopravno javiti kandidati oba spola.</w:t>
      </w:r>
      <w:r w:rsidR="00461C1B">
        <w:rPr>
          <w:rFonts w:eastAsia="Calibri"/>
          <w:lang w:eastAsia="en-US"/>
        </w:rPr>
        <w:t xml:space="preserve"> Izrazi koji se koriste u Natječaju, a imaju rodno značenje, koriste se neutralno i odnose jednako na muške i ženske osobe.</w:t>
      </w:r>
    </w:p>
    <w:p w14:paraId="118A00D2" w14:textId="764E320E" w:rsidR="00033865" w:rsidRDefault="00033865" w:rsidP="00733588">
      <w:pPr>
        <w:rPr>
          <w:rFonts w:eastAsia="Calibri"/>
          <w:lang w:eastAsia="en-US"/>
        </w:rPr>
      </w:pPr>
    </w:p>
    <w:p w14:paraId="3E9F0E44" w14:textId="07F64C64" w:rsidR="00416F17" w:rsidRDefault="00461C1B" w:rsidP="0088272E">
      <w:pPr>
        <w:jc w:val="center"/>
        <w:rPr>
          <w:rFonts w:asciiTheme="minorHAnsi" w:eastAsia="Calibri" w:hAnsiTheme="minorHAnsi" w:cstheme="minorBidi"/>
          <w:bCs/>
          <w:lang w:eastAsia="en-US"/>
        </w:rPr>
      </w:pPr>
      <w:r>
        <w:rPr>
          <w:rFonts w:asciiTheme="minorHAnsi" w:eastAsia="Calibri" w:hAnsiTheme="minorHAnsi" w:cstheme="minorBidi"/>
          <w:bCs/>
          <w:lang w:eastAsia="en-US"/>
        </w:rPr>
        <w:t>III</w:t>
      </w:r>
      <w:r w:rsidR="00416F17" w:rsidRPr="003254E6">
        <w:rPr>
          <w:rFonts w:asciiTheme="minorHAnsi" w:eastAsia="Calibri" w:hAnsiTheme="minorHAnsi" w:cstheme="minorBidi"/>
          <w:bCs/>
          <w:lang w:eastAsia="en-US"/>
        </w:rPr>
        <w:t>.</w:t>
      </w:r>
    </w:p>
    <w:p w14:paraId="4D4C0939" w14:textId="77777777" w:rsidR="003254E6" w:rsidRPr="003254E6" w:rsidRDefault="003254E6" w:rsidP="00416F17">
      <w:pPr>
        <w:jc w:val="both"/>
        <w:rPr>
          <w:rFonts w:asciiTheme="minorHAnsi" w:eastAsia="Calibri" w:hAnsiTheme="minorHAnsi" w:cstheme="minorBidi"/>
          <w:bCs/>
          <w:lang w:eastAsia="en-US"/>
        </w:rPr>
      </w:pPr>
    </w:p>
    <w:p w14:paraId="65B5646C" w14:textId="4F53064F" w:rsidR="00416F17" w:rsidRDefault="00416F17" w:rsidP="00416F17">
      <w:pPr>
        <w:jc w:val="both"/>
        <w:rPr>
          <w:rFonts w:asciiTheme="minorHAnsi" w:eastAsia="Calibri" w:hAnsiTheme="minorHAnsi" w:cstheme="minorBidi"/>
          <w:bCs/>
          <w:lang w:eastAsia="en-US"/>
        </w:rPr>
      </w:pPr>
      <w:r>
        <w:rPr>
          <w:rFonts w:asciiTheme="minorHAnsi" w:eastAsia="Calibri" w:hAnsiTheme="minorHAnsi" w:cstheme="minorBidi"/>
          <w:bCs/>
          <w:lang w:eastAsia="en-US"/>
        </w:rPr>
        <w:t>OPIS POSLOVA:</w:t>
      </w:r>
    </w:p>
    <w:p w14:paraId="3F25DD31" w14:textId="679F2F3B" w:rsidR="00416F17" w:rsidRPr="00416F17" w:rsidRDefault="00416F17" w:rsidP="00416F17">
      <w:pPr>
        <w:pStyle w:val="Odlomakpopisa"/>
        <w:numPr>
          <w:ilvl w:val="0"/>
          <w:numId w:val="3"/>
        </w:numPr>
        <w:jc w:val="both"/>
        <w:rPr>
          <w:rFonts w:asciiTheme="minorHAnsi" w:eastAsia="Calibri" w:hAnsiTheme="minorHAnsi" w:cstheme="minorBidi"/>
          <w:bCs/>
          <w:lang w:eastAsia="en-US"/>
        </w:rPr>
      </w:pPr>
      <w:r w:rsidRPr="00416F17">
        <w:rPr>
          <w:rFonts w:asciiTheme="minorHAnsi" w:eastAsia="Calibri" w:hAnsiTheme="minorHAnsi" w:cstheme="minorBidi"/>
          <w:bCs/>
          <w:lang w:eastAsia="en-US"/>
        </w:rPr>
        <w:t xml:space="preserve">Pomoćnik u nastavi </w:t>
      </w:r>
      <w:r w:rsidR="009A76CE">
        <w:rPr>
          <w:rFonts w:asciiTheme="minorHAnsi" w:eastAsia="Calibri" w:hAnsiTheme="minorHAnsi" w:cstheme="minorBidi"/>
          <w:bCs/>
          <w:lang w:eastAsia="en-US"/>
        </w:rPr>
        <w:t xml:space="preserve">(PUN) </w:t>
      </w:r>
      <w:r w:rsidRPr="00416F17">
        <w:rPr>
          <w:rFonts w:asciiTheme="minorHAnsi" w:eastAsia="Calibri" w:hAnsiTheme="minorHAnsi" w:cstheme="minorBidi"/>
          <w:bCs/>
          <w:lang w:eastAsia="en-US"/>
        </w:rPr>
        <w:t>– potpora u komunikaciji i socijalnoj uključenosti, pomoć u kretanju, potpora pri uzimanju hrane i pića, potpora u obavljanju higijenskih potreba (samo u slučaju nepostojanja adekvatne medicinske/</w:t>
      </w:r>
      <w:proofErr w:type="spellStart"/>
      <w:r w:rsidRPr="00416F17">
        <w:rPr>
          <w:rFonts w:asciiTheme="minorHAnsi" w:eastAsia="Calibri" w:hAnsiTheme="minorHAnsi" w:cstheme="minorBidi"/>
          <w:bCs/>
          <w:lang w:eastAsia="en-US"/>
        </w:rPr>
        <w:t>n</w:t>
      </w:r>
      <w:r w:rsidR="004A61F1">
        <w:rPr>
          <w:rFonts w:asciiTheme="minorHAnsi" w:eastAsia="Calibri" w:hAnsiTheme="minorHAnsi" w:cstheme="minorBidi"/>
          <w:bCs/>
          <w:lang w:eastAsia="en-US"/>
        </w:rPr>
        <w:t>j</w:t>
      </w:r>
      <w:r w:rsidRPr="00416F17">
        <w:rPr>
          <w:rFonts w:asciiTheme="minorHAnsi" w:eastAsia="Calibri" w:hAnsiTheme="minorHAnsi" w:cstheme="minorBidi"/>
          <w:bCs/>
          <w:lang w:eastAsia="en-US"/>
        </w:rPr>
        <w:t>egovateljske</w:t>
      </w:r>
      <w:proofErr w:type="spellEnd"/>
      <w:r w:rsidRPr="00416F17">
        <w:rPr>
          <w:rFonts w:asciiTheme="minorHAnsi" w:eastAsia="Calibri" w:hAnsiTheme="minorHAnsi" w:cstheme="minorBidi"/>
          <w:bCs/>
          <w:lang w:eastAsia="en-US"/>
        </w:rPr>
        <w:t xml:space="preserve"> pomoći za obavljanje tih potreba), potpora u obavljanju školskih aktivnosti i zadataka, suradnja s radnicima škole, roditeljima/starateljima te vršnjacima u razredu radi osiguravanja razmjene informacija potrebnih za praćenje i unapređivanje rada s učenikom</w:t>
      </w:r>
    </w:p>
    <w:p w14:paraId="57013B10" w14:textId="0DCFF71F" w:rsidR="003254E6" w:rsidRDefault="003254E6" w:rsidP="003254E6">
      <w:pPr>
        <w:jc w:val="both"/>
        <w:rPr>
          <w:rFonts w:asciiTheme="minorHAnsi" w:eastAsia="Calibri" w:hAnsiTheme="minorHAnsi" w:cstheme="minorBidi"/>
          <w:bCs/>
          <w:lang w:eastAsia="en-US"/>
        </w:rPr>
      </w:pPr>
    </w:p>
    <w:p w14:paraId="377B4061" w14:textId="783C47C3" w:rsidR="003254E6" w:rsidRDefault="00DA4AB6" w:rsidP="0088272E">
      <w:pPr>
        <w:jc w:val="center"/>
        <w:rPr>
          <w:rFonts w:asciiTheme="minorHAnsi" w:eastAsia="Calibri" w:hAnsiTheme="minorHAnsi" w:cstheme="minorBidi"/>
          <w:bCs/>
          <w:lang w:eastAsia="en-US"/>
        </w:rPr>
      </w:pPr>
      <w:r>
        <w:rPr>
          <w:rFonts w:asciiTheme="minorHAnsi" w:eastAsia="Calibri" w:hAnsiTheme="minorHAnsi" w:cstheme="minorBidi"/>
          <w:bCs/>
          <w:lang w:eastAsia="en-US"/>
        </w:rPr>
        <w:t>I</w:t>
      </w:r>
      <w:r w:rsidR="003254E6">
        <w:rPr>
          <w:rFonts w:asciiTheme="minorHAnsi" w:eastAsia="Calibri" w:hAnsiTheme="minorHAnsi" w:cstheme="minorBidi"/>
          <w:bCs/>
          <w:lang w:eastAsia="en-US"/>
        </w:rPr>
        <w:t>V.</w:t>
      </w:r>
    </w:p>
    <w:p w14:paraId="6E234D10" w14:textId="77777777" w:rsidR="003254E6" w:rsidRDefault="003254E6" w:rsidP="003254E6">
      <w:pPr>
        <w:jc w:val="both"/>
        <w:rPr>
          <w:rFonts w:asciiTheme="minorHAnsi" w:eastAsia="Calibri" w:hAnsiTheme="minorHAnsi" w:cstheme="minorBidi"/>
          <w:bCs/>
          <w:lang w:eastAsia="en-US"/>
        </w:rPr>
      </w:pPr>
    </w:p>
    <w:p w14:paraId="5C07A4E8" w14:textId="6CECB7BD" w:rsidR="003254E6" w:rsidRDefault="003254E6" w:rsidP="003254E6">
      <w:pPr>
        <w:jc w:val="both"/>
        <w:rPr>
          <w:rFonts w:asciiTheme="minorHAnsi" w:eastAsia="Calibri" w:hAnsiTheme="minorHAnsi" w:cstheme="minorBidi"/>
          <w:bCs/>
          <w:lang w:eastAsia="en-US"/>
        </w:rPr>
      </w:pPr>
      <w:r>
        <w:rPr>
          <w:rFonts w:asciiTheme="minorHAnsi" w:eastAsia="Calibri" w:hAnsiTheme="minorHAnsi" w:cstheme="minorBidi"/>
          <w:bCs/>
          <w:lang w:eastAsia="en-US"/>
        </w:rPr>
        <w:t xml:space="preserve">S odabranim </w:t>
      </w:r>
      <w:r w:rsidR="00596C0E">
        <w:rPr>
          <w:rFonts w:asciiTheme="minorHAnsi" w:eastAsia="Calibri" w:hAnsiTheme="minorHAnsi" w:cstheme="minorBidi"/>
          <w:bCs/>
          <w:lang w:eastAsia="en-US"/>
        </w:rPr>
        <w:t>PUN</w:t>
      </w:r>
      <w:r>
        <w:rPr>
          <w:rFonts w:asciiTheme="minorHAnsi" w:eastAsia="Calibri" w:hAnsiTheme="minorHAnsi" w:cstheme="minorBidi"/>
          <w:bCs/>
          <w:lang w:eastAsia="en-US"/>
        </w:rPr>
        <w:t xml:space="preserve"> </w:t>
      </w:r>
      <w:r w:rsidRPr="007125B3">
        <w:rPr>
          <w:rFonts w:asciiTheme="minorHAnsi" w:eastAsia="Calibri" w:hAnsiTheme="minorHAnsi" w:cstheme="minorBidi"/>
          <w:bCs/>
          <w:lang w:eastAsia="en-US"/>
        </w:rPr>
        <w:t xml:space="preserve">škole će </w:t>
      </w:r>
      <w:r w:rsidR="009A76CE">
        <w:rPr>
          <w:rFonts w:asciiTheme="minorHAnsi" w:eastAsia="Calibri" w:hAnsiTheme="minorHAnsi" w:cstheme="minorBidi"/>
          <w:bCs/>
          <w:lang w:eastAsia="en-US"/>
        </w:rPr>
        <w:t xml:space="preserve">sklopiti </w:t>
      </w:r>
      <w:r w:rsidRPr="007125B3">
        <w:rPr>
          <w:rFonts w:asciiTheme="minorHAnsi" w:eastAsia="Calibri" w:hAnsiTheme="minorHAnsi" w:cstheme="minorBidi"/>
          <w:bCs/>
          <w:lang w:eastAsia="en-US"/>
        </w:rPr>
        <w:t>ugovor o radu na određeno, nepuno/puno radno vrijeme kojim će se definirati međusobna prava i obveze.</w:t>
      </w:r>
    </w:p>
    <w:p w14:paraId="74160C19" w14:textId="77777777" w:rsidR="00517694" w:rsidRDefault="00517694" w:rsidP="003254E6">
      <w:pPr>
        <w:jc w:val="both"/>
        <w:rPr>
          <w:rFonts w:asciiTheme="minorHAnsi" w:eastAsia="Calibri" w:hAnsiTheme="minorHAnsi" w:cstheme="minorBidi"/>
          <w:bCs/>
          <w:lang w:eastAsia="en-US"/>
        </w:rPr>
      </w:pPr>
    </w:p>
    <w:p w14:paraId="386C992D" w14:textId="3B99EA1E" w:rsidR="003254E6" w:rsidRDefault="003254E6" w:rsidP="0088272E">
      <w:pPr>
        <w:jc w:val="center"/>
        <w:rPr>
          <w:rFonts w:asciiTheme="minorHAnsi" w:eastAsia="Calibri" w:hAnsiTheme="minorHAnsi" w:cstheme="minorBidi"/>
          <w:bCs/>
          <w:lang w:eastAsia="en-US"/>
        </w:rPr>
      </w:pPr>
      <w:r>
        <w:rPr>
          <w:rFonts w:asciiTheme="minorHAnsi" w:eastAsia="Calibri" w:hAnsiTheme="minorHAnsi" w:cstheme="minorBidi"/>
          <w:bCs/>
          <w:lang w:eastAsia="en-US"/>
        </w:rPr>
        <w:t>V.</w:t>
      </w:r>
    </w:p>
    <w:p w14:paraId="355FADF1" w14:textId="77777777" w:rsidR="003254E6" w:rsidRDefault="003254E6" w:rsidP="003254E6">
      <w:pPr>
        <w:jc w:val="both"/>
        <w:rPr>
          <w:rFonts w:asciiTheme="minorHAnsi" w:eastAsia="Calibri" w:hAnsiTheme="minorHAnsi" w:cstheme="minorBidi"/>
          <w:bCs/>
          <w:lang w:eastAsia="en-US"/>
        </w:rPr>
      </w:pPr>
    </w:p>
    <w:p w14:paraId="40CA5693" w14:textId="24081883" w:rsidR="003254E6" w:rsidRDefault="008F74FB" w:rsidP="003254E6">
      <w:pPr>
        <w:jc w:val="both"/>
        <w:rPr>
          <w:rFonts w:asciiTheme="minorHAnsi" w:eastAsia="Calibri" w:hAnsiTheme="minorHAnsi" w:cstheme="minorBidi"/>
          <w:bCs/>
          <w:lang w:eastAsia="en-US"/>
        </w:rPr>
      </w:pPr>
      <w:r>
        <w:rPr>
          <w:rFonts w:asciiTheme="minorHAnsi" w:eastAsia="Calibri" w:hAnsiTheme="minorHAnsi" w:cstheme="minorBidi"/>
          <w:bCs/>
          <w:lang w:eastAsia="en-US"/>
        </w:rPr>
        <w:t xml:space="preserve">Cjelovita prijava kandidata na </w:t>
      </w:r>
      <w:r w:rsidR="00DA4AB6">
        <w:rPr>
          <w:rFonts w:asciiTheme="minorHAnsi" w:eastAsia="Calibri" w:hAnsiTheme="minorHAnsi" w:cstheme="minorBidi"/>
          <w:bCs/>
          <w:lang w:eastAsia="en-US"/>
        </w:rPr>
        <w:t>Natječaj</w:t>
      </w:r>
      <w:r>
        <w:rPr>
          <w:rFonts w:asciiTheme="minorHAnsi" w:eastAsia="Calibri" w:hAnsiTheme="minorHAnsi" w:cstheme="minorBidi"/>
          <w:bCs/>
          <w:lang w:eastAsia="en-US"/>
        </w:rPr>
        <w:t xml:space="preserve"> sadrži</w:t>
      </w:r>
      <w:r w:rsidR="003254E6">
        <w:rPr>
          <w:rFonts w:asciiTheme="minorHAnsi" w:eastAsia="Calibri" w:hAnsiTheme="minorHAnsi" w:cstheme="minorBidi"/>
          <w:bCs/>
          <w:lang w:eastAsia="en-US"/>
        </w:rPr>
        <w:t>:</w:t>
      </w:r>
    </w:p>
    <w:p w14:paraId="1DAFFD3B" w14:textId="18371698" w:rsidR="003254E6" w:rsidRDefault="00461C1B" w:rsidP="003254E6">
      <w:pPr>
        <w:pStyle w:val="Odlomakpopisa"/>
        <w:numPr>
          <w:ilvl w:val="0"/>
          <w:numId w:val="4"/>
        </w:numPr>
        <w:jc w:val="both"/>
        <w:rPr>
          <w:rFonts w:asciiTheme="minorHAnsi" w:eastAsia="Calibri" w:hAnsiTheme="minorHAnsi" w:cstheme="minorBidi"/>
          <w:bCs/>
          <w:lang w:eastAsia="en-US"/>
        </w:rPr>
      </w:pPr>
      <w:r>
        <w:rPr>
          <w:rFonts w:asciiTheme="minorHAnsi" w:eastAsia="Calibri" w:hAnsiTheme="minorHAnsi" w:cstheme="minorBidi"/>
          <w:bCs/>
          <w:lang w:eastAsia="en-US"/>
        </w:rPr>
        <w:t>Prijavu kandidata</w:t>
      </w:r>
    </w:p>
    <w:p w14:paraId="4A52CDEB" w14:textId="797ADF8C" w:rsidR="003254E6" w:rsidRDefault="003254E6" w:rsidP="003254E6">
      <w:pPr>
        <w:pStyle w:val="Odlomakpopisa"/>
        <w:numPr>
          <w:ilvl w:val="0"/>
          <w:numId w:val="4"/>
        </w:numPr>
        <w:jc w:val="both"/>
        <w:rPr>
          <w:rFonts w:asciiTheme="minorHAnsi" w:eastAsia="Calibri" w:hAnsiTheme="minorHAnsi" w:cstheme="minorBidi"/>
          <w:bCs/>
          <w:lang w:eastAsia="en-US"/>
        </w:rPr>
      </w:pPr>
      <w:r>
        <w:rPr>
          <w:rFonts w:asciiTheme="minorHAnsi" w:eastAsia="Calibri" w:hAnsiTheme="minorHAnsi" w:cstheme="minorBidi"/>
          <w:bCs/>
          <w:lang w:eastAsia="en-US"/>
        </w:rPr>
        <w:t>Životopis</w:t>
      </w:r>
    </w:p>
    <w:p w14:paraId="03C986AF" w14:textId="00968B9C" w:rsidR="003254E6" w:rsidRDefault="003254E6" w:rsidP="003254E6">
      <w:pPr>
        <w:pStyle w:val="Odlomakpopisa"/>
        <w:numPr>
          <w:ilvl w:val="0"/>
          <w:numId w:val="4"/>
        </w:numPr>
        <w:jc w:val="both"/>
        <w:rPr>
          <w:rFonts w:asciiTheme="minorHAnsi" w:eastAsia="Calibri" w:hAnsiTheme="minorHAnsi" w:cstheme="minorBidi"/>
          <w:bCs/>
          <w:lang w:eastAsia="en-US"/>
        </w:rPr>
      </w:pPr>
      <w:r>
        <w:rPr>
          <w:rFonts w:asciiTheme="minorHAnsi" w:eastAsia="Calibri" w:hAnsiTheme="minorHAnsi" w:cstheme="minorBidi"/>
          <w:bCs/>
          <w:lang w:eastAsia="en-US"/>
        </w:rPr>
        <w:t>Dokaz o stručnoj spremi (neovjerena preslika)</w:t>
      </w:r>
    </w:p>
    <w:p w14:paraId="3D49FEEE" w14:textId="6CCDEF5E" w:rsidR="003254E6" w:rsidRDefault="003254E6" w:rsidP="003254E6">
      <w:pPr>
        <w:pStyle w:val="Odlomakpopisa"/>
        <w:numPr>
          <w:ilvl w:val="0"/>
          <w:numId w:val="4"/>
        </w:numPr>
        <w:jc w:val="both"/>
        <w:rPr>
          <w:rFonts w:asciiTheme="minorHAnsi" w:eastAsia="Calibri" w:hAnsiTheme="minorHAnsi" w:cstheme="minorBidi"/>
          <w:bCs/>
          <w:lang w:eastAsia="en-US"/>
        </w:rPr>
      </w:pPr>
      <w:r>
        <w:rPr>
          <w:rFonts w:asciiTheme="minorHAnsi" w:eastAsia="Calibri" w:hAnsiTheme="minorHAnsi" w:cstheme="minorBidi"/>
          <w:bCs/>
          <w:lang w:eastAsia="en-US"/>
        </w:rPr>
        <w:t>Dokaz o prebivalištu (neovjerena preslika osobne iskaznice ili uvjerenja o prebivalištu)</w:t>
      </w:r>
    </w:p>
    <w:p w14:paraId="505775CF" w14:textId="1D9CEAFF" w:rsidR="00B86E73" w:rsidRPr="00F519F4" w:rsidRDefault="00B86E73" w:rsidP="003254E6">
      <w:pPr>
        <w:pStyle w:val="Odlomakpopisa"/>
        <w:numPr>
          <w:ilvl w:val="0"/>
          <w:numId w:val="4"/>
        </w:numPr>
        <w:jc w:val="both"/>
        <w:rPr>
          <w:rFonts w:asciiTheme="minorHAnsi" w:eastAsia="Calibri" w:hAnsiTheme="minorHAnsi" w:cstheme="minorBidi"/>
          <w:bCs/>
          <w:lang w:eastAsia="en-US"/>
        </w:rPr>
      </w:pPr>
      <w:r w:rsidRPr="00F519F4">
        <w:rPr>
          <w:rFonts w:asciiTheme="minorHAnsi" w:eastAsia="Calibri" w:hAnsiTheme="minorHAnsi" w:cstheme="minorBidi"/>
          <w:bCs/>
          <w:lang w:eastAsia="en-US"/>
        </w:rPr>
        <w:t>Potvrda/Uvjerenje o završenom programu obrazovanja odraslih (osposobljavanju) za pomoćnika u nastavi ili dokaz o upisu u program obrazovanja odraslih (osp</w:t>
      </w:r>
      <w:r w:rsidR="00DD4043" w:rsidRPr="00F519F4">
        <w:rPr>
          <w:rFonts w:asciiTheme="minorHAnsi" w:eastAsia="Calibri" w:hAnsiTheme="minorHAnsi" w:cstheme="minorBidi"/>
          <w:bCs/>
          <w:lang w:eastAsia="en-US"/>
        </w:rPr>
        <w:t>o</w:t>
      </w:r>
      <w:r w:rsidRPr="00F519F4">
        <w:rPr>
          <w:rFonts w:asciiTheme="minorHAnsi" w:eastAsia="Calibri" w:hAnsiTheme="minorHAnsi" w:cstheme="minorBidi"/>
          <w:bCs/>
          <w:lang w:eastAsia="en-US"/>
        </w:rPr>
        <w:t>sobljavanja) za pomoćnika u nastavi</w:t>
      </w:r>
      <w:r w:rsidR="003A05A8" w:rsidRPr="00F519F4">
        <w:rPr>
          <w:rFonts w:asciiTheme="minorHAnsi" w:eastAsia="Calibri" w:hAnsiTheme="minorHAnsi" w:cstheme="minorBidi"/>
          <w:bCs/>
          <w:lang w:eastAsia="en-US"/>
        </w:rPr>
        <w:t xml:space="preserve"> (neovjerena preslika)</w:t>
      </w:r>
      <w:r w:rsidR="003A5B39" w:rsidRPr="00F519F4">
        <w:rPr>
          <w:rFonts w:asciiTheme="minorHAnsi" w:eastAsia="Calibri" w:hAnsiTheme="minorHAnsi" w:cstheme="minorBidi"/>
          <w:bCs/>
          <w:lang w:eastAsia="en-US"/>
        </w:rPr>
        <w:t xml:space="preserve"> ili Izjava o namjeri upisa programa obrazovanja odraslih (osposobljavanja) za pomoćnika u nastavi</w:t>
      </w:r>
    </w:p>
    <w:p w14:paraId="0B0EF727" w14:textId="4FE460BC" w:rsidR="003254E6" w:rsidRPr="00A976A4" w:rsidRDefault="003254E6" w:rsidP="00E30E23">
      <w:pPr>
        <w:pStyle w:val="Odlomakpopisa"/>
        <w:numPr>
          <w:ilvl w:val="0"/>
          <w:numId w:val="4"/>
        </w:numPr>
        <w:jc w:val="both"/>
        <w:rPr>
          <w:rFonts w:asciiTheme="minorHAnsi" w:eastAsia="Calibri" w:hAnsiTheme="minorHAnsi" w:cstheme="minorBidi"/>
          <w:bCs/>
          <w:lang w:eastAsia="en-US"/>
        </w:rPr>
      </w:pPr>
      <w:r w:rsidRPr="00A976A4">
        <w:rPr>
          <w:rFonts w:asciiTheme="minorHAnsi" w:eastAsia="Calibri" w:hAnsiTheme="minorHAnsi" w:cstheme="minorBidi"/>
          <w:bCs/>
          <w:lang w:eastAsia="en-US"/>
        </w:rPr>
        <w:t xml:space="preserve">Dokaz da se ne vodi kazneni i istražni postupak (neovjerena preslika uvjerenja– ne starije od </w:t>
      </w:r>
      <w:r w:rsidR="002A7CCB" w:rsidRPr="00A976A4">
        <w:rPr>
          <w:rFonts w:asciiTheme="minorHAnsi" w:eastAsia="Calibri" w:hAnsiTheme="minorHAnsi" w:cstheme="minorBidi"/>
          <w:bCs/>
          <w:lang w:eastAsia="en-US"/>
        </w:rPr>
        <w:t xml:space="preserve">60 </w:t>
      </w:r>
      <w:r w:rsidRPr="00A976A4">
        <w:rPr>
          <w:rFonts w:asciiTheme="minorHAnsi" w:eastAsia="Calibri" w:hAnsiTheme="minorHAnsi" w:cstheme="minorBidi"/>
          <w:bCs/>
          <w:lang w:eastAsia="en-US"/>
        </w:rPr>
        <w:t>dana</w:t>
      </w:r>
      <w:r w:rsidR="005B0A05" w:rsidRPr="00A976A4">
        <w:rPr>
          <w:rFonts w:asciiTheme="minorHAnsi" w:eastAsia="Calibri" w:hAnsiTheme="minorHAnsi" w:cstheme="minorBidi"/>
          <w:bCs/>
          <w:lang w:eastAsia="en-US"/>
        </w:rPr>
        <w:t xml:space="preserve"> od dana objave </w:t>
      </w:r>
      <w:r w:rsidR="00461C1B">
        <w:rPr>
          <w:rFonts w:asciiTheme="minorHAnsi" w:eastAsia="Calibri" w:hAnsiTheme="minorHAnsi" w:cstheme="minorBidi"/>
          <w:bCs/>
          <w:lang w:eastAsia="en-US"/>
        </w:rPr>
        <w:t>Natječaja</w:t>
      </w:r>
      <w:r w:rsidRPr="00A976A4">
        <w:rPr>
          <w:rFonts w:asciiTheme="minorHAnsi" w:eastAsia="Calibri" w:hAnsiTheme="minorHAnsi" w:cstheme="minorBidi"/>
          <w:bCs/>
          <w:lang w:eastAsia="en-US"/>
        </w:rPr>
        <w:t>)</w:t>
      </w:r>
    </w:p>
    <w:p w14:paraId="4AC59935" w14:textId="78F768A0" w:rsidR="00332379" w:rsidRPr="00332379" w:rsidRDefault="00A01F0A" w:rsidP="00332379">
      <w:pPr>
        <w:pStyle w:val="StandardWeb"/>
        <w:jc w:val="both"/>
        <w:rPr>
          <w:rFonts w:asciiTheme="minorHAnsi" w:eastAsiaTheme="minorHAnsi" w:hAnsiTheme="minorHAnsi" w:cstheme="minorHAnsi"/>
          <w:sz w:val="22"/>
          <w:szCs w:val="22"/>
          <w:lang w:eastAsia="en-US"/>
        </w:rPr>
      </w:pPr>
      <w:r w:rsidRPr="00332379">
        <w:rPr>
          <w:rFonts w:asciiTheme="minorHAnsi" w:eastAsiaTheme="minorHAnsi" w:hAnsiTheme="minorHAnsi" w:cstheme="minorHAnsi"/>
          <w:sz w:val="22"/>
          <w:szCs w:val="22"/>
          <w:lang w:eastAsia="en-US"/>
        </w:rPr>
        <w:t>Kandidat koji ostvaruje pravo prednosti pri zapošljavanju</w:t>
      </w:r>
      <w:r w:rsidR="007125B3" w:rsidRPr="00332379">
        <w:rPr>
          <w:rFonts w:asciiTheme="minorHAnsi" w:eastAsiaTheme="minorHAnsi" w:hAnsiTheme="minorHAnsi" w:cstheme="minorHAnsi"/>
          <w:sz w:val="22"/>
          <w:szCs w:val="22"/>
          <w:lang w:eastAsia="en-US"/>
        </w:rPr>
        <w:t xml:space="preserve"> prema posebnim propisima </w:t>
      </w:r>
      <w:r w:rsidRPr="00332379">
        <w:rPr>
          <w:rFonts w:asciiTheme="minorHAnsi" w:eastAsiaTheme="minorHAnsi" w:hAnsiTheme="minorHAnsi" w:cstheme="minorHAnsi"/>
          <w:sz w:val="22"/>
          <w:szCs w:val="22"/>
          <w:lang w:eastAsia="en-US"/>
        </w:rPr>
        <w:t xml:space="preserve"> dužan je u prijavi na </w:t>
      </w:r>
      <w:r w:rsidR="00AA4F8A">
        <w:rPr>
          <w:rFonts w:asciiTheme="minorHAnsi" w:eastAsiaTheme="minorHAnsi" w:hAnsiTheme="minorHAnsi" w:cstheme="minorHAnsi"/>
          <w:sz w:val="22"/>
          <w:szCs w:val="22"/>
          <w:lang w:eastAsia="en-US"/>
        </w:rPr>
        <w:t>Natječaj</w:t>
      </w:r>
      <w:r w:rsidRPr="00332379">
        <w:rPr>
          <w:rFonts w:asciiTheme="minorHAnsi" w:eastAsiaTheme="minorHAnsi" w:hAnsiTheme="minorHAnsi" w:cstheme="minorHAnsi"/>
          <w:sz w:val="22"/>
          <w:szCs w:val="22"/>
          <w:lang w:eastAsia="en-US"/>
        </w:rPr>
        <w:t xml:space="preserve"> pozvati se na to pravo i ima prednost u odnosu na ostale kandidate samo pod jednakim uvjetima. </w:t>
      </w:r>
    </w:p>
    <w:p w14:paraId="5CB442B4" w14:textId="0F141BDF" w:rsidR="00332379" w:rsidRPr="00332379" w:rsidRDefault="00332379" w:rsidP="00332379">
      <w:pPr>
        <w:pStyle w:val="StandardWeb"/>
        <w:jc w:val="both"/>
        <w:rPr>
          <w:rFonts w:asciiTheme="minorHAnsi" w:hAnsiTheme="minorHAnsi" w:cstheme="minorHAnsi"/>
          <w:color w:val="000000"/>
          <w:sz w:val="22"/>
          <w:szCs w:val="22"/>
        </w:rPr>
      </w:pPr>
      <w:r w:rsidRPr="00332379">
        <w:rPr>
          <w:rFonts w:asciiTheme="minorHAnsi" w:hAnsiTheme="minorHAnsi" w:cstheme="minorHAnsi"/>
          <w:color w:val="000000"/>
          <w:sz w:val="22"/>
          <w:szCs w:val="22"/>
        </w:rPr>
        <w:t>Kandidat koji može ostvariti pravo prednosti pri zapošljavanju sukladno članku 101. Zakona o hrvatskim braniteljima iz Domovinskog rata i članovima njihovih obitelji (Narodne novine br</w:t>
      </w:r>
      <w:r w:rsidR="00AA4F8A">
        <w:rPr>
          <w:rFonts w:asciiTheme="minorHAnsi" w:hAnsiTheme="minorHAnsi" w:cstheme="minorHAnsi"/>
          <w:color w:val="000000"/>
          <w:sz w:val="22"/>
          <w:szCs w:val="22"/>
        </w:rPr>
        <w:t>.</w:t>
      </w:r>
      <w:r w:rsidRPr="00332379">
        <w:rPr>
          <w:rFonts w:asciiTheme="minorHAnsi" w:hAnsiTheme="minorHAnsi" w:cstheme="minorHAnsi"/>
          <w:color w:val="000000"/>
          <w:sz w:val="22"/>
          <w:szCs w:val="22"/>
        </w:rPr>
        <w:t xml:space="preserve"> 121/17, 98/19, 84/21 i 156/23), članku 48. f Zakona o zaštiti vojnih i civilnih invalida rata (Narodne novine br</w:t>
      </w:r>
      <w:r w:rsidR="00AA4F8A">
        <w:rPr>
          <w:rFonts w:asciiTheme="minorHAnsi" w:hAnsiTheme="minorHAnsi" w:cstheme="minorHAnsi"/>
          <w:color w:val="000000"/>
          <w:sz w:val="22"/>
          <w:szCs w:val="22"/>
        </w:rPr>
        <w:t>.</w:t>
      </w:r>
      <w:r w:rsidRPr="00332379">
        <w:rPr>
          <w:rFonts w:asciiTheme="minorHAnsi" w:hAnsiTheme="minorHAnsi" w:cstheme="minorHAnsi"/>
          <w:color w:val="000000"/>
          <w:sz w:val="22"/>
          <w:szCs w:val="22"/>
        </w:rPr>
        <w:t xml:space="preserve"> 33/92, 57/92, 77/92, 27/93, 58/93, 2/94, 76/94, 108/95, 108/96, 82/01, 103/03, 148/13 i 98/19), članku 47. Zakona o civilnim stradalnicima iz Domovinskog rata (Narodne novine br</w:t>
      </w:r>
      <w:r w:rsidR="00AA4F8A">
        <w:rPr>
          <w:rFonts w:asciiTheme="minorHAnsi" w:hAnsiTheme="minorHAnsi" w:cstheme="minorHAnsi"/>
          <w:color w:val="000000"/>
          <w:sz w:val="22"/>
          <w:szCs w:val="22"/>
        </w:rPr>
        <w:t>.</w:t>
      </w:r>
      <w:r w:rsidRPr="00332379">
        <w:rPr>
          <w:rFonts w:asciiTheme="minorHAnsi" w:hAnsiTheme="minorHAnsi" w:cstheme="minorHAnsi"/>
          <w:color w:val="000000"/>
          <w:sz w:val="22"/>
          <w:szCs w:val="22"/>
        </w:rPr>
        <w:t xml:space="preserve"> 84/21</w:t>
      </w:r>
      <w:r w:rsidR="00115786">
        <w:rPr>
          <w:rFonts w:asciiTheme="minorHAnsi" w:hAnsiTheme="minorHAnsi" w:cstheme="minorHAnsi"/>
          <w:color w:val="000000"/>
          <w:sz w:val="22"/>
          <w:szCs w:val="22"/>
        </w:rPr>
        <w:t xml:space="preserve"> i 13/26</w:t>
      </w:r>
      <w:r w:rsidRPr="00332379">
        <w:rPr>
          <w:rFonts w:asciiTheme="minorHAnsi" w:hAnsiTheme="minorHAnsi" w:cstheme="minorHAnsi"/>
          <w:color w:val="000000"/>
          <w:sz w:val="22"/>
          <w:szCs w:val="22"/>
        </w:rPr>
        <w:t>), članku 9. Zakona o profesionalnoj rehabilitaciji i zapošljavanju osoba s invaliditetom (Narodne novine br</w:t>
      </w:r>
      <w:r w:rsidR="00AA4F8A">
        <w:rPr>
          <w:rFonts w:asciiTheme="minorHAnsi" w:hAnsiTheme="minorHAnsi" w:cstheme="minorHAnsi"/>
          <w:color w:val="000000"/>
          <w:sz w:val="22"/>
          <w:szCs w:val="22"/>
        </w:rPr>
        <w:t>.</w:t>
      </w:r>
      <w:r w:rsidRPr="00332379">
        <w:rPr>
          <w:rFonts w:asciiTheme="minorHAnsi" w:hAnsiTheme="minorHAnsi" w:cstheme="minorHAnsi"/>
          <w:color w:val="000000"/>
          <w:sz w:val="22"/>
          <w:szCs w:val="22"/>
        </w:rPr>
        <w:t xml:space="preserve"> 157/13, 152/14, 39/18 i 32/20) i članku 22. Ustavnog zakona o pravima nacionalnih manjina (Narodne novine br</w:t>
      </w:r>
      <w:r w:rsidR="00AA4F8A">
        <w:rPr>
          <w:rFonts w:asciiTheme="minorHAnsi" w:hAnsiTheme="minorHAnsi" w:cstheme="minorHAnsi"/>
          <w:color w:val="000000"/>
          <w:sz w:val="22"/>
          <w:szCs w:val="22"/>
        </w:rPr>
        <w:t>.</w:t>
      </w:r>
      <w:r w:rsidRPr="00332379">
        <w:rPr>
          <w:rFonts w:asciiTheme="minorHAnsi" w:hAnsiTheme="minorHAnsi" w:cstheme="minorHAnsi"/>
          <w:color w:val="000000"/>
          <w:sz w:val="22"/>
          <w:szCs w:val="22"/>
        </w:rPr>
        <w:t xml:space="preserve"> 155/02, 47/10, 80/10 i 93/11), dužan se u prijavi na </w:t>
      </w:r>
      <w:r w:rsidR="00AA4F8A">
        <w:rPr>
          <w:rFonts w:asciiTheme="minorHAnsi" w:hAnsiTheme="minorHAnsi" w:cstheme="minorHAnsi"/>
          <w:color w:val="000000"/>
          <w:sz w:val="22"/>
          <w:szCs w:val="22"/>
        </w:rPr>
        <w:t>Natječaj</w:t>
      </w:r>
      <w:r w:rsidRPr="00332379">
        <w:rPr>
          <w:rFonts w:asciiTheme="minorHAnsi" w:hAnsiTheme="minorHAnsi" w:cstheme="minorHAnsi"/>
          <w:color w:val="000000"/>
          <w:sz w:val="22"/>
          <w:szCs w:val="22"/>
        </w:rPr>
        <w:t xml:space="preserve"> pozvati na to pravo te ima prednost u odnosu na ostale kandidate samo pod jednakim uvjetima.</w:t>
      </w:r>
    </w:p>
    <w:p w14:paraId="0A6FD567" w14:textId="04AB52F1" w:rsidR="00332379" w:rsidRPr="00332379" w:rsidRDefault="00332379" w:rsidP="00332379">
      <w:pPr>
        <w:pStyle w:val="StandardWeb"/>
        <w:jc w:val="both"/>
        <w:rPr>
          <w:rFonts w:asciiTheme="minorHAnsi" w:hAnsiTheme="minorHAnsi" w:cstheme="minorHAnsi"/>
          <w:color w:val="000000"/>
          <w:sz w:val="22"/>
          <w:szCs w:val="22"/>
        </w:rPr>
      </w:pPr>
      <w:r w:rsidRPr="00332379">
        <w:rPr>
          <w:rFonts w:asciiTheme="minorHAnsi" w:hAnsiTheme="minorHAnsi" w:cstheme="minorHAnsi"/>
          <w:color w:val="000000"/>
          <w:sz w:val="22"/>
          <w:szCs w:val="22"/>
        </w:rPr>
        <w:lastRenderedPageBreak/>
        <w:t xml:space="preserve">Kandidat koji se poziva na pravo prednosti pri zapošljavanju u skladu s člankom 101. Zakona o hrvatskim braniteljima iz Domovinskog rata i članovima njihovih obitelji i člankom 47. Zakona o civilnim stradalnicima iz Domovinskog rata uz prijavu na natječaj dužan je priložiti, osim dokaza o ispunjavanju traženih uvjeta i sve potrebne dokaze dostupne na poveznici Ministarstva hrvatskih branitelja: </w:t>
      </w:r>
      <w:hyperlink r:id="rId6" w:history="1">
        <w:r w:rsidRPr="00056B70">
          <w:rPr>
            <w:rStyle w:val="Hiperveza"/>
            <w:rFonts w:asciiTheme="minorHAnsi" w:hAnsiTheme="minorHAnsi" w:cstheme="minorHAnsi"/>
            <w:sz w:val="22"/>
            <w:szCs w:val="22"/>
          </w:rPr>
          <w:t>https://branitelji.gov.hr/zaposljavanje-843/843</w:t>
        </w:r>
      </w:hyperlink>
      <w:r>
        <w:rPr>
          <w:rFonts w:asciiTheme="minorHAnsi" w:hAnsiTheme="minorHAnsi" w:cstheme="minorHAnsi"/>
          <w:color w:val="000000"/>
          <w:sz w:val="22"/>
          <w:szCs w:val="22"/>
        </w:rPr>
        <w:t xml:space="preserve"> </w:t>
      </w:r>
    </w:p>
    <w:p w14:paraId="7F5A7401" w14:textId="077D58F7" w:rsidR="00332379" w:rsidRPr="00332379" w:rsidRDefault="00332379" w:rsidP="00332379">
      <w:pPr>
        <w:pStyle w:val="StandardWeb"/>
        <w:jc w:val="both"/>
        <w:rPr>
          <w:rFonts w:asciiTheme="minorHAnsi" w:hAnsiTheme="minorHAnsi" w:cstheme="minorHAnsi"/>
          <w:color w:val="000000"/>
          <w:sz w:val="22"/>
          <w:szCs w:val="22"/>
        </w:rPr>
      </w:pPr>
      <w:r w:rsidRPr="00332379">
        <w:rPr>
          <w:rFonts w:asciiTheme="minorHAnsi" w:hAnsiTheme="minorHAnsi" w:cstheme="minorHAnsi"/>
          <w:color w:val="000000"/>
          <w:sz w:val="22"/>
          <w:szCs w:val="22"/>
        </w:rPr>
        <w:t xml:space="preserve">Kandidat koji se poziva na pravo prednosti pri zapošljavanju u skladu s člankom 9. Zakona o profesionalnoj rehabilitaciji i zapošljavanju osoba s invaliditetom uz prijavu na </w:t>
      </w:r>
      <w:r w:rsidR="00AA4F8A">
        <w:rPr>
          <w:rFonts w:asciiTheme="minorHAnsi" w:hAnsiTheme="minorHAnsi" w:cstheme="minorHAnsi"/>
          <w:color w:val="000000"/>
          <w:sz w:val="22"/>
          <w:szCs w:val="22"/>
        </w:rPr>
        <w:t>N</w:t>
      </w:r>
      <w:r w:rsidRPr="00332379">
        <w:rPr>
          <w:rFonts w:asciiTheme="minorHAnsi" w:hAnsiTheme="minorHAnsi" w:cstheme="minorHAnsi"/>
          <w:color w:val="000000"/>
          <w:sz w:val="22"/>
          <w:szCs w:val="22"/>
        </w:rPr>
        <w:t>atječaj dužan je, osim dokaza o ispunjavanju traženih uvjeta, priložiti i dokaz o utvrđenom statusu osobe s invaliditetom.</w:t>
      </w:r>
    </w:p>
    <w:p w14:paraId="10FC130A" w14:textId="20AD367A" w:rsidR="00A01F0A" w:rsidRDefault="00332379" w:rsidP="00EA6AA7">
      <w:pPr>
        <w:pStyle w:val="StandardWeb"/>
        <w:jc w:val="both"/>
        <w:rPr>
          <w:rFonts w:asciiTheme="minorHAnsi" w:eastAsia="Calibri" w:hAnsiTheme="minorHAnsi" w:cstheme="minorBidi"/>
          <w:bCs/>
          <w:lang w:eastAsia="en-US"/>
        </w:rPr>
      </w:pPr>
      <w:r w:rsidRPr="00332379">
        <w:rPr>
          <w:rFonts w:asciiTheme="minorHAnsi" w:hAnsiTheme="minorHAnsi" w:cstheme="minorHAnsi"/>
          <w:color w:val="000000"/>
          <w:sz w:val="22"/>
          <w:szCs w:val="22"/>
        </w:rPr>
        <w:t xml:space="preserve">Kandidat koji se poziva na pravo prednosti pri zapošljavanju u skladu s člankom 22. Ustavnog zakona o pravima nacionalnih manjina uz prijavu na </w:t>
      </w:r>
      <w:r w:rsidR="00AA4F8A">
        <w:rPr>
          <w:rFonts w:asciiTheme="minorHAnsi" w:hAnsiTheme="minorHAnsi" w:cstheme="minorHAnsi"/>
          <w:color w:val="000000"/>
          <w:sz w:val="22"/>
          <w:szCs w:val="22"/>
        </w:rPr>
        <w:t>N</w:t>
      </w:r>
      <w:r w:rsidRPr="00332379">
        <w:rPr>
          <w:rFonts w:asciiTheme="minorHAnsi" w:hAnsiTheme="minorHAnsi" w:cstheme="minorHAnsi"/>
          <w:color w:val="000000"/>
          <w:sz w:val="22"/>
          <w:szCs w:val="22"/>
        </w:rPr>
        <w:t>atječaj, osim dokaza o ispunjavanju traženih uvjeta, nije dužan dokazivati svoj status pripadnika nacionalne manjine.</w:t>
      </w:r>
    </w:p>
    <w:p w14:paraId="5ACEA102" w14:textId="0F45EC58" w:rsidR="003254E6" w:rsidRDefault="00AA4F8A" w:rsidP="003254E6">
      <w:pPr>
        <w:jc w:val="both"/>
        <w:rPr>
          <w:rFonts w:asciiTheme="minorHAnsi" w:eastAsia="Calibri" w:hAnsiTheme="minorHAnsi" w:cstheme="minorBidi"/>
          <w:bCs/>
          <w:lang w:eastAsia="en-US"/>
        </w:rPr>
      </w:pPr>
      <w:r>
        <w:rPr>
          <w:rFonts w:asciiTheme="minorHAnsi" w:eastAsia="Calibri" w:hAnsiTheme="minorHAnsi" w:cstheme="minorBidi"/>
          <w:bCs/>
          <w:lang w:eastAsia="en-US"/>
        </w:rPr>
        <w:t>Škola</w:t>
      </w:r>
      <w:r w:rsidR="003254E6">
        <w:rPr>
          <w:rFonts w:asciiTheme="minorHAnsi" w:eastAsia="Calibri" w:hAnsiTheme="minorHAnsi" w:cstheme="minorBidi"/>
          <w:bCs/>
          <w:lang w:eastAsia="en-US"/>
        </w:rPr>
        <w:t xml:space="preserve"> </w:t>
      </w:r>
      <w:r w:rsidR="00115786">
        <w:rPr>
          <w:rFonts w:asciiTheme="minorHAnsi" w:eastAsia="Calibri" w:hAnsiTheme="minorHAnsi" w:cstheme="minorBidi"/>
          <w:bCs/>
          <w:lang w:eastAsia="en-US"/>
        </w:rPr>
        <w:t xml:space="preserve">zadržava </w:t>
      </w:r>
      <w:r w:rsidR="003254E6">
        <w:rPr>
          <w:rFonts w:asciiTheme="minorHAnsi" w:eastAsia="Calibri" w:hAnsiTheme="minorHAnsi" w:cstheme="minorBidi"/>
          <w:bCs/>
          <w:lang w:eastAsia="en-US"/>
        </w:rPr>
        <w:t>pravo uvida u originale dokumenta.</w:t>
      </w:r>
    </w:p>
    <w:p w14:paraId="2A3A419F" w14:textId="77777777" w:rsidR="001320E8" w:rsidRDefault="001320E8" w:rsidP="0088272E">
      <w:pPr>
        <w:jc w:val="center"/>
        <w:rPr>
          <w:rFonts w:asciiTheme="minorHAnsi" w:eastAsia="Calibri" w:hAnsiTheme="minorHAnsi" w:cstheme="minorBidi"/>
          <w:bCs/>
          <w:lang w:eastAsia="en-US"/>
        </w:rPr>
      </w:pPr>
    </w:p>
    <w:p w14:paraId="268E484D" w14:textId="0309CE41" w:rsidR="0010088E" w:rsidRPr="0088272E" w:rsidRDefault="003254E6" w:rsidP="0088272E">
      <w:pPr>
        <w:jc w:val="center"/>
        <w:rPr>
          <w:rFonts w:asciiTheme="minorHAnsi" w:eastAsia="Calibri" w:hAnsiTheme="minorHAnsi" w:cstheme="minorBidi"/>
          <w:bCs/>
          <w:lang w:eastAsia="en-US"/>
        </w:rPr>
      </w:pPr>
      <w:r w:rsidRPr="0088272E">
        <w:rPr>
          <w:rFonts w:asciiTheme="minorHAnsi" w:eastAsia="Calibri" w:hAnsiTheme="minorHAnsi" w:cstheme="minorBidi"/>
          <w:bCs/>
          <w:lang w:eastAsia="en-US"/>
        </w:rPr>
        <w:t>VI.</w:t>
      </w:r>
    </w:p>
    <w:p w14:paraId="156A59C4" w14:textId="2C027C10" w:rsidR="003254E6" w:rsidRDefault="003254E6" w:rsidP="003F411A">
      <w:pPr>
        <w:jc w:val="both"/>
        <w:rPr>
          <w:rFonts w:asciiTheme="minorHAnsi" w:eastAsia="Calibri" w:hAnsiTheme="minorHAnsi" w:cstheme="minorBidi"/>
          <w:b/>
          <w:lang w:eastAsia="en-US"/>
        </w:rPr>
      </w:pPr>
    </w:p>
    <w:p w14:paraId="765E2CB4" w14:textId="464ABE1F" w:rsidR="003254E6" w:rsidRDefault="003254E6" w:rsidP="00C94FE6">
      <w:pPr>
        <w:jc w:val="both"/>
        <w:rPr>
          <w:rFonts w:asciiTheme="minorHAnsi" w:eastAsia="Calibri" w:hAnsiTheme="minorHAnsi" w:cstheme="minorBidi"/>
          <w:bCs/>
          <w:lang w:eastAsia="en-US"/>
        </w:rPr>
      </w:pPr>
      <w:r w:rsidRPr="003254E6">
        <w:rPr>
          <w:rFonts w:asciiTheme="minorHAnsi" w:eastAsia="Calibri" w:hAnsiTheme="minorHAnsi" w:cstheme="minorBidi"/>
          <w:bCs/>
          <w:lang w:eastAsia="en-US"/>
        </w:rPr>
        <w:t xml:space="preserve">Prijave se podnose </w:t>
      </w:r>
      <w:r>
        <w:rPr>
          <w:rFonts w:asciiTheme="minorHAnsi" w:eastAsia="Calibri" w:hAnsiTheme="minorHAnsi" w:cstheme="minorBidi"/>
          <w:bCs/>
          <w:lang w:eastAsia="en-US"/>
        </w:rPr>
        <w:t>na adres</w:t>
      </w:r>
      <w:r w:rsidR="0088272E">
        <w:rPr>
          <w:rFonts w:asciiTheme="minorHAnsi" w:eastAsia="Calibri" w:hAnsiTheme="minorHAnsi" w:cstheme="minorBidi"/>
          <w:bCs/>
          <w:lang w:eastAsia="en-US"/>
        </w:rPr>
        <w:t>u</w:t>
      </w:r>
      <w:r w:rsidR="00461C1B">
        <w:rPr>
          <w:rFonts w:asciiTheme="minorHAnsi" w:eastAsia="Calibri" w:hAnsiTheme="minorHAnsi" w:cstheme="minorBidi"/>
          <w:bCs/>
          <w:lang w:eastAsia="en-US"/>
        </w:rPr>
        <w:t xml:space="preserve"> škole: </w:t>
      </w:r>
      <w:r w:rsidR="00115786" w:rsidRPr="00115786">
        <w:rPr>
          <w:rFonts w:asciiTheme="minorHAnsi" w:eastAsia="Calibri" w:hAnsiTheme="minorHAnsi" w:cstheme="minorBidi"/>
          <w:b/>
          <w:bCs/>
          <w:lang w:eastAsia="en-US"/>
        </w:rPr>
        <w:t xml:space="preserve">Osnovna škola Ivana Perkovca, Zagrebačka 30, 10292 </w:t>
      </w:r>
      <w:proofErr w:type="spellStart"/>
      <w:r w:rsidR="00115786" w:rsidRPr="00115786">
        <w:rPr>
          <w:rFonts w:asciiTheme="minorHAnsi" w:eastAsia="Calibri" w:hAnsiTheme="minorHAnsi" w:cstheme="minorBidi"/>
          <w:b/>
          <w:bCs/>
          <w:lang w:eastAsia="en-US"/>
        </w:rPr>
        <w:t>Šenkovec</w:t>
      </w:r>
      <w:proofErr w:type="spellEnd"/>
    </w:p>
    <w:p w14:paraId="145FD123" w14:textId="2402BAAA" w:rsidR="003254E6" w:rsidRDefault="007125B3" w:rsidP="00C94FE6">
      <w:pPr>
        <w:jc w:val="both"/>
        <w:rPr>
          <w:rFonts w:asciiTheme="minorHAnsi" w:eastAsia="Calibri" w:hAnsiTheme="minorHAnsi" w:cstheme="minorBidi"/>
          <w:bCs/>
          <w:lang w:eastAsia="en-US"/>
        </w:rPr>
      </w:pPr>
      <w:r>
        <w:rPr>
          <w:rFonts w:asciiTheme="minorHAnsi" w:eastAsia="Calibri" w:hAnsiTheme="minorHAnsi" w:cstheme="minorBidi"/>
          <w:bCs/>
          <w:lang w:eastAsia="en-US"/>
        </w:rPr>
        <w:t>i</w:t>
      </w:r>
      <w:r w:rsidR="0088272E">
        <w:rPr>
          <w:rFonts w:asciiTheme="minorHAnsi" w:eastAsia="Calibri" w:hAnsiTheme="minorHAnsi" w:cstheme="minorBidi"/>
          <w:bCs/>
          <w:lang w:eastAsia="en-US"/>
        </w:rPr>
        <w:t xml:space="preserve">li predaju osobno u </w:t>
      </w:r>
      <w:r w:rsidR="00461C1B">
        <w:rPr>
          <w:rFonts w:asciiTheme="minorHAnsi" w:eastAsia="Calibri" w:hAnsiTheme="minorHAnsi" w:cstheme="minorBidi"/>
          <w:bCs/>
          <w:lang w:eastAsia="en-US"/>
        </w:rPr>
        <w:t xml:space="preserve">tajništvu </w:t>
      </w:r>
      <w:r w:rsidR="00AA4F8A">
        <w:rPr>
          <w:rFonts w:asciiTheme="minorHAnsi" w:eastAsia="Calibri" w:hAnsiTheme="minorHAnsi" w:cstheme="minorBidi"/>
          <w:bCs/>
          <w:lang w:eastAsia="en-US"/>
        </w:rPr>
        <w:t>Š</w:t>
      </w:r>
      <w:r w:rsidR="00461C1B">
        <w:rPr>
          <w:rFonts w:asciiTheme="minorHAnsi" w:eastAsia="Calibri" w:hAnsiTheme="minorHAnsi" w:cstheme="minorBidi"/>
          <w:bCs/>
          <w:lang w:eastAsia="en-US"/>
        </w:rPr>
        <w:t>kole</w:t>
      </w:r>
      <w:r w:rsidR="00E419D2">
        <w:rPr>
          <w:rFonts w:asciiTheme="minorHAnsi" w:eastAsia="Calibri" w:hAnsiTheme="minorHAnsi" w:cstheme="minorBidi"/>
          <w:bCs/>
          <w:lang w:eastAsia="en-US"/>
        </w:rPr>
        <w:t xml:space="preserve"> </w:t>
      </w:r>
      <w:r>
        <w:rPr>
          <w:rFonts w:asciiTheme="minorHAnsi" w:eastAsia="Calibri" w:hAnsiTheme="minorHAnsi" w:cstheme="minorBidi"/>
          <w:bCs/>
          <w:lang w:eastAsia="en-US"/>
        </w:rPr>
        <w:t>s</w:t>
      </w:r>
      <w:r w:rsidR="003254E6">
        <w:rPr>
          <w:rFonts w:asciiTheme="minorHAnsi" w:eastAsia="Calibri" w:hAnsiTheme="minorHAnsi" w:cstheme="minorBidi"/>
          <w:bCs/>
          <w:lang w:eastAsia="en-US"/>
        </w:rPr>
        <w:t xml:space="preserve"> </w:t>
      </w:r>
      <w:r>
        <w:rPr>
          <w:rFonts w:asciiTheme="minorHAnsi" w:eastAsia="Calibri" w:hAnsiTheme="minorHAnsi" w:cstheme="minorBidi"/>
          <w:bCs/>
          <w:lang w:eastAsia="en-US"/>
        </w:rPr>
        <w:t xml:space="preserve">naznakom </w:t>
      </w:r>
      <w:r w:rsidR="003254E6" w:rsidRPr="007125B3">
        <w:rPr>
          <w:rFonts w:asciiTheme="minorHAnsi" w:eastAsia="Calibri" w:hAnsiTheme="minorHAnsi" w:cstheme="minorBidi"/>
          <w:b/>
          <w:lang w:eastAsia="en-US"/>
        </w:rPr>
        <w:t>„</w:t>
      </w:r>
      <w:r w:rsidR="00393735">
        <w:rPr>
          <w:rFonts w:asciiTheme="minorHAnsi" w:eastAsia="Calibri" w:hAnsiTheme="minorHAnsi" w:cstheme="minorBidi"/>
          <w:b/>
          <w:lang w:eastAsia="en-US"/>
        </w:rPr>
        <w:t xml:space="preserve">Ne otvaraj - </w:t>
      </w:r>
      <w:r w:rsidR="00461C1B">
        <w:rPr>
          <w:rFonts w:asciiTheme="minorHAnsi" w:eastAsia="Calibri" w:hAnsiTheme="minorHAnsi" w:cstheme="minorBidi"/>
          <w:b/>
          <w:lang w:eastAsia="en-US"/>
        </w:rPr>
        <w:t>Natječaj</w:t>
      </w:r>
      <w:r w:rsidR="005B0A05">
        <w:rPr>
          <w:rFonts w:asciiTheme="minorHAnsi" w:eastAsia="Calibri" w:hAnsiTheme="minorHAnsi" w:cstheme="minorBidi"/>
          <w:b/>
          <w:lang w:eastAsia="en-US"/>
        </w:rPr>
        <w:t xml:space="preserve"> -</w:t>
      </w:r>
      <w:r w:rsidR="003254E6" w:rsidRPr="007125B3">
        <w:rPr>
          <w:rFonts w:asciiTheme="minorHAnsi" w:eastAsia="Calibri" w:hAnsiTheme="minorHAnsi" w:cstheme="minorBidi"/>
          <w:b/>
          <w:lang w:eastAsia="en-US"/>
        </w:rPr>
        <w:t xml:space="preserve"> pomoćnik u nastavi“</w:t>
      </w:r>
    </w:p>
    <w:p w14:paraId="23772DE4" w14:textId="2E283F53" w:rsidR="003254E6" w:rsidRDefault="003254E6" w:rsidP="00C94FE6">
      <w:pPr>
        <w:jc w:val="both"/>
        <w:rPr>
          <w:rFonts w:asciiTheme="minorHAnsi" w:eastAsia="Calibri" w:hAnsiTheme="minorHAnsi" w:cstheme="minorBidi"/>
          <w:bCs/>
          <w:lang w:eastAsia="en-US"/>
        </w:rPr>
      </w:pPr>
    </w:p>
    <w:p w14:paraId="799B6E65" w14:textId="2D1DC6E2" w:rsidR="00332379" w:rsidRDefault="00332379" w:rsidP="00C94FE6">
      <w:pPr>
        <w:jc w:val="both"/>
        <w:rPr>
          <w:rFonts w:asciiTheme="minorHAnsi" w:eastAsia="Calibri" w:hAnsiTheme="minorHAnsi" w:cstheme="minorBidi"/>
          <w:b/>
          <w:lang w:eastAsia="en-US"/>
        </w:rPr>
      </w:pPr>
      <w:r>
        <w:rPr>
          <w:rFonts w:asciiTheme="minorHAnsi" w:eastAsia="Calibri" w:hAnsiTheme="minorHAnsi" w:cstheme="minorBidi"/>
          <w:bCs/>
          <w:lang w:eastAsia="en-US"/>
        </w:rPr>
        <w:t xml:space="preserve">Rok za predaju prijave s dokazima o ispunjavanju uvjeta: </w:t>
      </w:r>
      <w:r w:rsidR="00115786">
        <w:rPr>
          <w:rFonts w:asciiTheme="minorHAnsi" w:eastAsia="Calibri" w:hAnsiTheme="minorHAnsi" w:cstheme="minorBidi"/>
          <w:b/>
          <w:lang w:eastAsia="en-US"/>
        </w:rPr>
        <w:t>8</w:t>
      </w:r>
      <w:r>
        <w:rPr>
          <w:rFonts w:asciiTheme="minorHAnsi" w:eastAsia="Calibri" w:hAnsiTheme="minorHAnsi" w:cstheme="minorBidi"/>
          <w:bCs/>
          <w:lang w:eastAsia="en-US"/>
        </w:rPr>
        <w:t xml:space="preserve"> dana od dana objav</w:t>
      </w:r>
      <w:r w:rsidR="00D64F0F">
        <w:rPr>
          <w:rFonts w:asciiTheme="minorHAnsi" w:eastAsia="Calibri" w:hAnsiTheme="minorHAnsi" w:cstheme="minorBidi"/>
          <w:bCs/>
          <w:lang w:eastAsia="en-US"/>
        </w:rPr>
        <w:t>e</w:t>
      </w:r>
      <w:r>
        <w:rPr>
          <w:rFonts w:asciiTheme="minorHAnsi" w:eastAsia="Calibri" w:hAnsiTheme="minorHAnsi" w:cstheme="minorBidi"/>
          <w:bCs/>
          <w:lang w:eastAsia="en-US"/>
        </w:rPr>
        <w:t xml:space="preserve"> </w:t>
      </w:r>
      <w:r w:rsidR="00461C1B">
        <w:rPr>
          <w:rFonts w:asciiTheme="minorHAnsi" w:eastAsia="Calibri" w:hAnsiTheme="minorHAnsi" w:cstheme="minorBidi"/>
          <w:bCs/>
          <w:lang w:eastAsia="en-US"/>
        </w:rPr>
        <w:t>Natječaja</w:t>
      </w:r>
      <w:r>
        <w:rPr>
          <w:rFonts w:asciiTheme="minorHAnsi" w:eastAsia="Calibri" w:hAnsiTheme="minorHAnsi" w:cstheme="minorBidi"/>
          <w:bCs/>
          <w:lang w:eastAsia="en-US"/>
        </w:rPr>
        <w:t xml:space="preserve"> na web stranici </w:t>
      </w:r>
      <w:r w:rsidR="00461C1B">
        <w:rPr>
          <w:rFonts w:asciiTheme="minorHAnsi" w:eastAsia="Calibri" w:hAnsiTheme="minorHAnsi" w:cstheme="minorBidi"/>
          <w:bCs/>
          <w:lang w:eastAsia="en-US"/>
        </w:rPr>
        <w:t>škole.</w:t>
      </w:r>
    </w:p>
    <w:p w14:paraId="6F3FB486" w14:textId="77777777" w:rsidR="00332379" w:rsidRDefault="00332379" w:rsidP="00C94FE6">
      <w:pPr>
        <w:jc w:val="both"/>
        <w:rPr>
          <w:rFonts w:asciiTheme="minorHAnsi" w:eastAsia="Calibri" w:hAnsiTheme="minorHAnsi" w:cstheme="minorBidi"/>
          <w:b/>
          <w:lang w:eastAsia="en-US"/>
        </w:rPr>
      </w:pPr>
    </w:p>
    <w:p w14:paraId="5DA2E1FA" w14:textId="45C7FD78" w:rsidR="003254E6" w:rsidRDefault="003254E6" w:rsidP="003F411A">
      <w:pPr>
        <w:jc w:val="both"/>
        <w:rPr>
          <w:rFonts w:asciiTheme="minorHAnsi" w:eastAsia="Calibri" w:hAnsiTheme="minorHAnsi" w:cstheme="minorBidi"/>
          <w:bCs/>
          <w:lang w:eastAsia="en-US"/>
        </w:rPr>
      </w:pPr>
      <w:r>
        <w:rPr>
          <w:rFonts w:asciiTheme="minorHAnsi" w:eastAsia="Calibri" w:hAnsiTheme="minorHAnsi" w:cstheme="minorBidi"/>
          <w:bCs/>
          <w:lang w:eastAsia="en-US"/>
        </w:rPr>
        <w:t>Nepotpune i nepravodobne prijave neće se razmatrati.</w:t>
      </w:r>
    </w:p>
    <w:p w14:paraId="2453B2E5" w14:textId="3A02CDEA" w:rsidR="003254E6" w:rsidRDefault="003254E6" w:rsidP="003F411A">
      <w:pPr>
        <w:jc w:val="both"/>
        <w:rPr>
          <w:rFonts w:asciiTheme="minorHAnsi" w:eastAsia="Calibri" w:hAnsiTheme="minorHAnsi" w:cstheme="minorBidi"/>
          <w:bCs/>
          <w:lang w:eastAsia="en-US"/>
        </w:rPr>
      </w:pPr>
    </w:p>
    <w:p w14:paraId="32C30370" w14:textId="048D87E3" w:rsidR="009A76CE" w:rsidRDefault="009A76CE" w:rsidP="003F411A">
      <w:pPr>
        <w:jc w:val="both"/>
        <w:rPr>
          <w:rFonts w:asciiTheme="minorHAnsi" w:eastAsia="Calibri" w:hAnsiTheme="minorHAnsi" w:cstheme="minorBidi"/>
          <w:bCs/>
          <w:lang w:eastAsia="en-US"/>
        </w:rPr>
      </w:pPr>
      <w:r>
        <w:rPr>
          <w:rFonts w:asciiTheme="minorHAnsi" w:eastAsia="Calibri" w:hAnsiTheme="minorHAnsi" w:cstheme="minorBidi"/>
          <w:bCs/>
          <w:lang w:eastAsia="en-US"/>
        </w:rPr>
        <w:t xml:space="preserve">Kandidati koji zadovoljavaju formalne uvjete </w:t>
      </w:r>
      <w:r w:rsidR="00461C1B">
        <w:rPr>
          <w:rFonts w:asciiTheme="minorHAnsi" w:eastAsia="Calibri" w:hAnsiTheme="minorHAnsi" w:cstheme="minorBidi"/>
          <w:bCs/>
          <w:lang w:eastAsia="en-US"/>
        </w:rPr>
        <w:t>Natječaja</w:t>
      </w:r>
      <w:r>
        <w:rPr>
          <w:rFonts w:asciiTheme="minorHAnsi" w:eastAsia="Calibri" w:hAnsiTheme="minorHAnsi" w:cstheme="minorBidi"/>
          <w:bCs/>
          <w:lang w:eastAsia="en-US"/>
        </w:rPr>
        <w:t xml:space="preserve"> bit će </w:t>
      </w:r>
      <w:r w:rsidR="00461C1B">
        <w:rPr>
          <w:rFonts w:asciiTheme="minorHAnsi" w:eastAsia="Calibri" w:hAnsiTheme="minorHAnsi" w:cstheme="minorBidi"/>
          <w:bCs/>
          <w:lang w:eastAsia="en-US"/>
        </w:rPr>
        <w:t>pozvani na selekcijski postupak koji provodi škola.</w:t>
      </w:r>
    </w:p>
    <w:p w14:paraId="26FE6043" w14:textId="5CF206E6" w:rsidR="00A01F0A" w:rsidRDefault="00A01F0A" w:rsidP="003F411A">
      <w:pPr>
        <w:jc w:val="both"/>
        <w:rPr>
          <w:rFonts w:asciiTheme="minorHAnsi" w:eastAsia="Calibri" w:hAnsiTheme="minorHAnsi" w:cstheme="minorBidi"/>
          <w:bCs/>
          <w:lang w:eastAsia="en-US"/>
        </w:rPr>
      </w:pPr>
    </w:p>
    <w:p w14:paraId="27A5B87B" w14:textId="0ABB26F7" w:rsidR="00DD4043" w:rsidRDefault="00DD4043" w:rsidP="00DD4043">
      <w:pPr>
        <w:jc w:val="both"/>
        <w:rPr>
          <w:rFonts w:eastAsia="Calibri"/>
          <w:lang w:eastAsia="en-US"/>
        </w:rPr>
      </w:pPr>
      <w:r w:rsidRPr="00F519F4">
        <w:rPr>
          <w:rFonts w:eastAsia="Calibri"/>
          <w:lang w:eastAsia="en-US"/>
        </w:rPr>
        <w:t>Izabrani kandidat, prije početka rada, obavezan je školi dostaviti potvrdu/svjedodžbu o zdravstvenoj</w:t>
      </w:r>
      <w:r>
        <w:rPr>
          <w:rFonts w:eastAsia="Calibri"/>
          <w:lang w:eastAsia="en-US"/>
        </w:rPr>
        <w:t xml:space="preserve"> sposobnosti koju izdaje obiteljski liječnik ili specijalist medicine rada. </w:t>
      </w:r>
    </w:p>
    <w:p w14:paraId="1BA31702" w14:textId="77777777" w:rsidR="00DD4043" w:rsidRDefault="00DD4043" w:rsidP="00DD4043">
      <w:pPr>
        <w:jc w:val="both"/>
        <w:rPr>
          <w:rFonts w:eastAsia="Calibri"/>
          <w:lang w:eastAsia="en-US"/>
        </w:rPr>
      </w:pPr>
    </w:p>
    <w:p w14:paraId="5AB676C6" w14:textId="77777777" w:rsidR="00DD4043" w:rsidRDefault="00DD4043" w:rsidP="00DD4043">
      <w:pPr>
        <w:jc w:val="both"/>
        <w:rPr>
          <w:rFonts w:asciiTheme="minorHAnsi" w:eastAsia="Calibri" w:hAnsiTheme="minorHAnsi" w:cstheme="minorBidi"/>
          <w:bCs/>
          <w:lang w:eastAsia="en-US"/>
        </w:rPr>
      </w:pPr>
      <w:r>
        <w:rPr>
          <w:rFonts w:eastAsia="Calibri"/>
          <w:lang w:eastAsia="en-US"/>
        </w:rPr>
        <w:t xml:space="preserve">Izabrani kandidat će po potrebi biti upućen u zdravstvenu ustanovu radi </w:t>
      </w:r>
      <w:r w:rsidRPr="00A01F0A">
        <w:rPr>
          <w:rFonts w:eastAsia="Calibri"/>
          <w:lang w:eastAsia="en-US"/>
        </w:rPr>
        <w:t>dobivanja sanitarne knjižice</w:t>
      </w:r>
      <w:r>
        <w:rPr>
          <w:rFonts w:eastAsia="Calibri"/>
          <w:lang w:eastAsia="en-US"/>
        </w:rPr>
        <w:t>.</w:t>
      </w:r>
    </w:p>
    <w:p w14:paraId="67B1B626" w14:textId="77777777" w:rsidR="00DD4043" w:rsidRDefault="00DD4043" w:rsidP="003F411A">
      <w:pPr>
        <w:jc w:val="both"/>
        <w:rPr>
          <w:rFonts w:asciiTheme="minorHAnsi" w:eastAsia="Calibri" w:hAnsiTheme="minorHAnsi" w:cstheme="minorBidi"/>
          <w:bCs/>
          <w:lang w:eastAsia="en-US"/>
        </w:rPr>
      </w:pPr>
    </w:p>
    <w:p w14:paraId="627BEA4F" w14:textId="77777777" w:rsidR="003F411A" w:rsidRPr="0068402D" w:rsidRDefault="003F411A" w:rsidP="003F411A">
      <w:pPr>
        <w:jc w:val="both"/>
        <w:rPr>
          <w:rFonts w:asciiTheme="minorHAnsi" w:eastAsia="Calibri" w:hAnsiTheme="minorHAnsi" w:cstheme="minorBidi"/>
          <w:lang w:eastAsia="en-US"/>
        </w:rPr>
      </w:pPr>
    </w:p>
    <w:p w14:paraId="443B8EF3" w14:textId="7B727465" w:rsidR="00C6688E" w:rsidRDefault="00C6688E" w:rsidP="00C94FE6">
      <w:pPr>
        <w:autoSpaceDE w:val="0"/>
        <w:autoSpaceDN w:val="0"/>
        <w:adjustRightInd w:val="0"/>
        <w:jc w:val="both"/>
        <w:rPr>
          <w:rFonts w:asciiTheme="minorHAnsi" w:eastAsiaTheme="minorHAnsi" w:hAnsiTheme="minorHAnsi" w:cstheme="minorHAnsi"/>
          <w:color w:val="000000"/>
        </w:rPr>
      </w:pPr>
      <w:r w:rsidRPr="00BD6ADF">
        <w:rPr>
          <w:rFonts w:asciiTheme="minorHAnsi" w:eastAsiaTheme="minorHAnsi" w:hAnsiTheme="minorHAnsi" w:cstheme="minorHAnsi"/>
          <w:color w:val="000000"/>
        </w:rPr>
        <w:t xml:space="preserve">Osobni podaci kandidata obradit će se isključivo u svrhu provedbe </w:t>
      </w:r>
      <w:r w:rsidR="00C94FE6">
        <w:rPr>
          <w:rFonts w:asciiTheme="minorHAnsi" w:eastAsiaTheme="minorHAnsi" w:hAnsiTheme="minorHAnsi" w:cstheme="minorHAnsi"/>
          <w:color w:val="000000"/>
        </w:rPr>
        <w:t>N</w:t>
      </w:r>
      <w:r w:rsidRPr="00BD6ADF">
        <w:rPr>
          <w:rFonts w:asciiTheme="minorHAnsi" w:eastAsiaTheme="minorHAnsi" w:hAnsiTheme="minorHAnsi" w:cstheme="minorHAnsi"/>
          <w:color w:val="000000"/>
        </w:rPr>
        <w:t>atječaja sukladno Zakonu o provedbi Opće uredbe o zaštiti podataka (Narodne novine br</w:t>
      </w:r>
      <w:r w:rsidR="00AA4F8A">
        <w:rPr>
          <w:rFonts w:asciiTheme="minorHAnsi" w:eastAsiaTheme="minorHAnsi" w:hAnsiTheme="minorHAnsi" w:cstheme="minorHAnsi"/>
          <w:color w:val="000000"/>
        </w:rPr>
        <w:t>.</w:t>
      </w:r>
      <w:r w:rsidRPr="00BD6ADF">
        <w:rPr>
          <w:rFonts w:asciiTheme="minorHAnsi" w:eastAsiaTheme="minorHAnsi" w:hAnsiTheme="minorHAnsi" w:cstheme="minorHAnsi"/>
          <w:color w:val="000000"/>
        </w:rPr>
        <w:t xml:space="preserve"> 42/18 i Uredbe (EU) 2016/679</w:t>
      </w:r>
      <w:r>
        <w:rPr>
          <w:rFonts w:asciiTheme="minorHAnsi" w:eastAsiaTheme="minorHAnsi" w:hAnsiTheme="minorHAnsi" w:cstheme="minorHAnsi"/>
          <w:color w:val="000000"/>
        </w:rPr>
        <w:t>)</w:t>
      </w:r>
      <w:r w:rsidRPr="00BD6ADF">
        <w:rPr>
          <w:rFonts w:asciiTheme="minorHAnsi" w:eastAsiaTheme="minorHAnsi" w:hAnsiTheme="minorHAnsi" w:cstheme="minorHAnsi"/>
          <w:color w:val="000000"/>
        </w:rPr>
        <w:t>.</w:t>
      </w:r>
    </w:p>
    <w:p w14:paraId="7DD564F8" w14:textId="7E8F7500" w:rsidR="00CE7ED2" w:rsidRDefault="00CE7ED2" w:rsidP="00C94FE6">
      <w:pPr>
        <w:jc w:val="both"/>
        <w:rPr>
          <w:rFonts w:asciiTheme="minorHAnsi" w:eastAsia="Calibri" w:hAnsiTheme="minorHAnsi" w:cstheme="minorBidi"/>
          <w:lang w:eastAsia="en-US"/>
        </w:rPr>
      </w:pPr>
    </w:p>
    <w:p w14:paraId="175B45FA" w14:textId="6D14BE7C" w:rsidR="003F411A" w:rsidRDefault="00365F7B" w:rsidP="003F411A">
      <w:pPr>
        <w:jc w:val="both"/>
        <w:rPr>
          <w:rFonts w:asciiTheme="minorHAnsi" w:eastAsia="Calibri" w:hAnsiTheme="minorHAnsi" w:cstheme="minorBidi"/>
          <w:lang w:eastAsia="en-US"/>
        </w:rPr>
      </w:pPr>
      <w:r>
        <w:rPr>
          <w:rFonts w:asciiTheme="minorHAnsi" w:eastAsia="Calibri" w:hAnsiTheme="minorHAnsi" w:cstheme="minorBidi"/>
          <w:lang w:eastAsia="en-US"/>
        </w:rPr>
        <w:t>D</w:t>
      </w:r>
      <w:r w:rsidR="00CE7ED2">
        <w:rPr>
          <w:rFonts w:asciiTheme="minorHAnsi" w:eastAsia="Calibri" w:hAnsiTheme="minorHAnsi" w:cstheme="minorBidi"/>
          <w:lang w:eastAsia="en-US"/>
        </w:rPr>
        <w:t>okumentacija</w:t>
      </w:r>
      <w:r>
        <w:rPr>
          <w:rFonts w:asciiTheme="minorHAnsi" w:eastAsia="Calibri" w:hAnsiTheme="minorHAnsi" w:cstheme="minorBidi"/>
          <w:lang w:eastAsia="en-US"/>
        </w:rPr>
        <w:t xml:space="preserve"> dostavljena </w:t>
      </w:r>
      <w:r w:rsidR="006006A6">
        <w:rPr>
          <w:rFonts w:asciiTheme="minorHAnsi" w:eastAsia="Calibri" w:hAnsiTheme="minorHAnsi" w:cstheme="minorBidi"/>
          <w:lang w:eastAsia="en-US"/>
        </w:rPr>
        <w:t>uz prijavu</w:t>
      </w:r>
      <w:r>
        <w:rPr>
          <w:rFonts w:asciiTheme="minorHAnsi" w:eastAsia="Calibri" w:hAnsiTheme="minorHAnsi" w:cstheme="minorBidi"/>
          <w:lang w:eastAsia="en-US"/>
        </w:rPr>
        <w:t>,</w:t>
      </w:r>
      <w:r w:rsidR="00CE7ED2">
        <w:rPr>
          <w:rFonts w:asciiTheme="minorHAnsi" w:eastAsia="Calibri" w:hAnsiTheme="minorHAnsi" w:cstheme="minorBidi"/>
          <w:lang w:eastAsia="en-US"/>
        </w:rPr>
        <w:t xml:space="preserve"> ne vraća </w:t>
      </w:r>
      <w:r w:rsidR="00C6688E">
        <w:rPr>
          <w:rFonts w:asciiTheme="minorHAnsi" w:eastAsia="Calibri" w:hAnsiTheme="minorHAnsi" w:cstheme="minorBidi"/>
          <w:lang w:eastAsia="en-US"/>
        </w:rPr>
        <w:t xml:space="preserve">se </w:t>
      </w:r>
      <w:r w:rsidR="00CE7ED2">
        <w:rPr>
          <w:rFonts w:asciiTheme="minorHAnsi" w:eastAsia="Calibri" w:hAnsiTheme="minorHAnsi" w:cstheme="minorBidi"/>
          <w:lang w:eastAsia="en-US"/>
        </w:rPr>
        <w:t>kandidatima.</w:t>
      </w:r>
    </w:p>
    <w:p w14:paraId="0C1CC48C" w14:textId="46ACE8DB" w:rsidR="00365F7B" w:rsidRDefault="00365F7B" w:rsidP="003F411A">
      <w:pPr>
        <w:jc w:val="both"/>
        <w:rPr>
          <w:rFonts w:asciiTheme="minorHAnsi" w:eastAsia="Calibri" w:hAnsiTheme="minorHAnsi" w:cstheme="minorBidi"/>
          <w:lang w:eastAsia="en-US"/>
        </w:rPr>
      </w:pPr>
    </w:p>
    <w:p w14:paraId="0035D92D" w14:textId="36BC017E" w:rsidR="00365F7B" w:rsidRDefault="00365F7B" w:rsidP="00365F7B">
      <w:pPr>
        <w:jc w:val="both"/>
        <w:rPr>
          <w:rFonts w:asciiTheme="minorHAnsi" w:eastAsia="Calibri" w:hAnsiTheme="minorHAnsi" w:cstheme="minorBidi"/>
          <w:bCs/>
          <w:lang w:eastAsia="en-US"/>
        </w:rPr>
      </w:pPr>
      <w:r>
        <w:rPr>
          <w:rFonts w:asciiTheme="minorHAnsi" w:eastAsia="Calibri" w:hAnsiTheme="minorHAnsi" w:cstheme="minorBidi"/>
          <w:bCs/>
          <w:lang w:eastAsia="en-US"/>
        </w:rPr>
        <w:t>Za sve informacije možete se obratiti na</w:t>
      </w:r>
      <w:r w:rsidR="00C94FE6">
        <w:rPr>
          <w:rFonts w:asciiTheme="minorHAnsi" w:eastAsia="Calibri" w:hAnsiTheme="minorHAnsi" w:cstheme="minorBidi"/>
          <w:bCs/>
          <w:lang w:eastAsia="en-US"/>
        </w:rPr>
        <w:t>:</w:t>
      </w:r>
      <w:r>
        <w:rPr>
          <w:rFonts w:asciiTheme="minorHAnsi" w:eastAsia="Calibri" w:hAnsiTheme="minorHAnsi" w:cstheme="minorBidi"/>
          <w:bCs/>
          <w:lang w:eastAsia="en-US"/>
        </w:rPr>
        <w:t xml:space="preserve"> </w:t>
      </w:r>
      <w:r w:rsidR="00115786">
        <w:rPr>
          <w:rFonts w:asciiTheme="minorHAnsi" w:eastAsia="Calibri" w:hAnsiTheme="minorHAnsi" w:cstheme="minorBidi"/>
          <w:bCs/>
          <w:lang w:eastAsia="en-US"/>
        </w:rPr>
        <w:t>01/3395-758</w:t>
      </w:r>
    </w:p>
    <w:p w14:paraId="4B9FF56B" w14:textId="77777777" w:rsidR="001320E8" w:rsidRDefault="001320E8" w:rsidP="00365F7B">
      <w:pPr>
        <w:jc w:val="both"/>
        <w:rPr>
          <w:rFonts w:asciiTheme="minorHAnsi" w:eastAsia="Calibri" w:hAnsiTheme="minorHAnsi" w:cstheme="minorBidi"/>
          <w:bCs/>
          <w:lang w:eastAsia="en-US"/>
        </w:rPr>
      </w:pPr>
    </w:p>
    <w:p w14:paraId="01AA8ECB" w14:textId="662AE0BB" w:rsidR="001320E8" w:rsidRDefault="001320E8" w:rsidP="00365F7B">
      <w:pPr>
        <w:jc w:val="both"/>
        <w:rPr>
          <w:rFonts w:asciiTheme="minorHAnsi" w:eastAsia="Calibri" w:hAnsiTheme="minorHAnsi" w:cstheme="minorBidi"/>
          <w:bCs/>
          <w:lang w:eastAsia="en-US"/>
        </w:rPr>
      </w:pPr>
      <w:r>
        <w:rPr>
          <w:rFonts w:asciiTheme="minorHAnsi" w:eastAsia="Calibri" w:hAnsiTheme="minorHAnsi" w:cstheme="minorBidi"/>
          <w:bCs/>
          <w:lang w:eastAsia="en-US"/>
        </w:rPr>
        <w:t>O rezultatima Natječaja kandidati će biti obaviješteni u zakonskom roku.</w:t>
      </w:r>
    </w:p>
    <w:p w14:paraId="0C9CB8C6" w14:textId="77777777" w:rsidR="001320E8" w:rsidRDefault="001320E8" w:rsidP="00365F7B">
      <w:pPr>
        <w:jc w:val="both"/>
        <w:rPr>
          <w:rFonts w:asciiTheme="minorHAnsi" w:eastAsia="Calibri" w:hAnsiTheme="minorHAnsi" w:cstheme="minorBidi"/>
          <w:bCs/>
          <w:lang w:eastAsia="en-US"/>
        </w:rPr>
      </w:pPr>
    </w:p>
    <w:p w14:paraId="25EFA8EC" w14:textId="412169A1" w:rsidR="001320E8" w:rsidRPr="0073188F" w:rsidRDefault="001320E8" w:rsidP="00365F7B">
      <w:pPr>
        <w:jc w:val="both"/>
        <w:rPr>
          <w:rFonts w:asciiTheme="minorHAnsi" w:eastAsia="Calibri" w:hAnsiTheme="minorHAnsi" w:cstheme="minorBidi"/>
          <w:bCs/>
          <w:lang w:eastAsia="en-US"/>
        </w:rPr>
      </w:pPr>
      <w:r w:rsidRPr="0073188F">
        <w:rPr>
          <w:rFonts w:asciiTheme="minorHAnsi" w:eastAsia="Calibri" w:hAnsiTheme="minorHAnsi" w:cstheme="minorBidi"/>
          <w:bCs/>
          <w:lang w:eastAsia="en-US"/>
        </w:rPr>
        <w:t>KLASA:</w:t>
      </w:r>
      <w:r w:rsidR="00115786" w:rsidRPr="0073188F">
        <w:rPr>
          <w:rFonts w:asciiTheme="minorHAnsi" w:eastAsia="Calibri" w:hAnsiTheme="minorHAnsi" w:cstheme="minorBidi"/>
          <w:bCs/>
          <w:lang w:eastAsia="en-US"/>
        </w:rPr>
        <w:t xml:space="preserve"> </w:t>
      </w:r>
      <w:r w:rsidR="00E770AD" w:rsidRPr="00E770AD">
        <w:rPr>
          <w:rFonts w:asciiTheme="minorHAnsi" w:eastAsia="Calibri" w:hAnsiTheme="minorHAnsi" w:cstheme="minorBidi"/>
          <w:bCs/>
          <w:lang w:eastAsia="en-US"/>
        </w:rPr>
        <w:t>112-02/26-01/11</w:t>
      </w:r>
    </w:p>
    <w:p w14:paraId="2F0EA3F0" w14:textId="4648EF51" w:rsidR="001320E8" w:rsidRPr="0073188F" w:rsidRDefault="001320E8" w:rsidP="00365F7B">
      <w:pPr>
        <w:jc w:val="both"/>
        <w:rPr>
          <w:rFonts w:asciiTheme="minorHAnsi" w:eastAsia="Calibri" w:hAnsiTheme="minorHAnsi" w:cstheme="minorBidi"/>
          <w:bCs/>
          <w:lang w:eastAsia="en-US"/>
        </w:rPr>
      </w:pPr>
      <w:r w:rsidRPr="0073188F">
        <w:rPr>
          <w:rFonts w:asciiTheme="minorHAnsi" w:eastAsia="Calibri" w:hAnsiTheme="minorHAnsi" w:cstheme="minorBidi"/>
          <w:bCs/>
          <w:lang w:eastAsia="en-US"/>
        </w:rPr>
        <w:t>URBROJ:</w:t>
      </w:r>
      <w:r w:rsidR="00115786" w:rsidRPr="0073188F">
        <w:rPr>
          <w:rFonts w:asciiTheme="minorHAnsi" w:eastAsia="Calibri" w:hAnsiTheme="minorHAnsi" w:cstheme="minorBidi"/>
          <w:bCs/>
          <w:lang w:eastAsia="en-US"/>
        </w:rPr>
        <w:t xml:space="preserve"> </w:t>
      </w:r>
      <w:r w:rsidR="00115786" w:rsidRPr="0073188F">
        <w:rPr>
          <w:rFonts w:ascii="Helvetica" w:hAnsi="Helvetica" w:cs="Helvetica"/>
          <w:sz w:val="20"/>
          <w:szCs w:val="20"/>
          <w:shd w:val="clear" w:color="auto" w:fill="FFFFFF"/>
        </w:rPr>
        <w:t>238-3-33-01-26-1</w:t>
      </w:r>
    </w:p>
    <w:p w14:paraId="726DFAA7" w14:textId="0B9759A0" w:rsidR="00365F7B" w:rsidRPr="0073188F" w:rsidRDefault="00115786" w:rsidP="003F411A">
      <w:pPr>
        <w:jc w:val="both"/>
        <w:rPr>
          <w:rFonts w:asciiTheme="minorHAnsi" w:eastAsia="Calibri" w:hAnsiTheme="minorHAnsi" w:cstheme="minorBidi"/>
          <w:lang w:eastAsia="en-US"/>
        </w:rPr>
      </w:pPr>
      <w:proofErr w:type="spellStart"/>
      <w:r w:rsidRPr="0073188F">
        <w:rPr>
          <w:rFonts w:asciiTheme="minorHAnsi" w:eastAsia="Calibri" w:hAnsiTheme="minorHAnsi" w:cstheme="minorBidi"/>
          <w:bCs/>
          <w:lang w:eastAsia="en-US"/>
        </w:rPr>
        <w:t>Šenkovec</w:t>
      </w:r>
      <w:proofErr w:type="spellEnd"/>
      <w:r w:rsidRPr="0073188F">
        <w:rPr>
          <w:rFonts w:asciiTheme="minorHAnsi" w:eastAsia="Calibri" w:hAnsiTheme="minorHAnsi" w:cstheme="minorBidi"/>
          <w:bCs/>
          <w:lang w:eastAsia="en-US"/>
        </w:rPr>
        <w:t xml:space="preserve">, </w:t>
      </w:r>
      <w:r w:rsidR="00E770AD">
        <w:rPr>
          <w:rFonts w:asciiTheme="minorHAnsi" w:eastAsia="Calibri" w:hAnsiTheme="minorHAnsi" w:cstheme="minorBidi"/>
          <w:bCs/>
          <w:lang w:eastAsia="en-US"/>
        </w:rPr>
        <w:t>12</w:t>
      </w:r>
      <w:r w:rsidRPr="0073188F">
        <w:rPr>
          <w:rFonts w:asciiTheme="minorHAnsi" w:eastAsia="Calibri" w:hAnsiTheme="minorHAnsi" w:cstheme="minorBidi"/>
          <w:bCs/>
          <w:lang w:eastAsia="en-US"/>
        </w:rPr>
        <w:t>.</w:t>
      </w:r>
      <w:r w:rsidR="00E770AD">
        <w:rPr>
          <w:rFonts w:asciiTheme="minorHAnsi" w:eastAsia="Calibri" w:hAnsiTheme="minorHAnsi" w:cstheme="minorBidi"/>
          <w:bCs/>
          <w:lang w:eastAsia="en-US"/>
        </w:rPr>
        <w:t>10</w:t>
      </w:r>
      <w:r w:rsidRPr="0073188F">
        <w:rPr>
          <w:rFonts w:asciiTheme="minorHAnsi" w:eastAsia="Calibri" w:hAnsiTheme="minorHAnsi" w:cstheme="minorBidi"/>
          <w:bCs/>
          <w:lang w:eastAsia="en-US"/>
        </w:rPr>
        <w:t>.2026.</w:t>
      </w:r>
    </w:p>
    <w:p w14:paraId="239843D7" w14:textId="77777777" w:rsidR="003F411A" w:rsidRPr="0079065A" w:rsidRDefault="003F411A" w:rsidP="003F411A">
      <w:pPr>
        <w:jc w:val="both"/>
        <w:rPr>
          <w:rFonts w:asciiTheme="minorHAnsi" w:hAnsiTheme="minorHAnsi" w:cstheme="minorHAnsi"/>
        </w:rPr>
      </w:pPr>
    </w:p>
    <w:sectPr w:rsidR="003F411A" w:rsidRPr="0079065A" w:rsidSect="009A76CE">
      <w:pgSz w:w="11906" w:h="16838"/>
      <w:pgMar w:top="1134" w:right="1418" w:bottom="851" w:left="1418" w:header="709" w:footer="709" w:gutter="0"/>
      <w:cols w:space="708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Helvetica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132762D2"/>
    <w:multiLevelType w:val="hybridMultilevel"/>
    <w:tmpl w:val="DA7EA944"/>
    <w:lvl w:ilvl="0" w:tplc="13CE15E2">
      <w:start w:val="2"/>
      <w:numFmt w:val="bullet"/>
      <w:lvlText w:val=""/>
      <w:lvlJc w:val="left"/>
      <w:pPr>
        <w:ind w:left="720" w:hanging="360"/>
      </w:pPr>
      <w:rPr>
        <w:rFonts w:ascii="Symbol" w:eastAsia="Calibri" w:hAnsi="Symbol" w:cstheme="minorBidi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6E80836"/>
    <w:multiLevelType w:val="hybridMultilevel"/>
    <w:tmpl w:val="41A02168"/>
    <w:lvl w:ilvl="0" w:tplc="A18E575E">
      <w:numFmt w:val="bullet"/>
      <w:lvlText w:val="-"/>
      <w:lvlJc w:val="left"/>
      <w:pPr>
        <w:ind w:left="720" w:hanging="360"/>
      </w:pPr>
      <w:rPr>
        <w:rFonts w:ascii="Times New Roman" w:eastAsia="Calibri" w:hAnsi="Times New Roman" w:cs="Times New Roman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28B26B2C"/>
    <w:multiLevelType w:val="hybridMultilevel"/>
    <w:tmpl w:val="A2562CFC"/>
    <w:lvl w:ilvl="0" w:tplc="041A000F">
      <w:start w:val="1"/>
      <w:numFmt w:val="decimal"/>
      <w:lvlText w:val="%1."/>
      <w:lvlJc w:val="left"/>
      <w:pPr>
        <w:ind w:left="720" w:hanging="360"/>
      </w:p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354E29CD"/>
    <w:multiLevelType w:val="hybridMultilevel"/>
    <w:tmpl w:val="43822972"/>
    <w:lvl w:ilvl="0" w:tplc="04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4B85792D"/>
    <w:multiLevelType w:val="hybridMultilevel"/>
    <w:tmpl w:val="18E2E504"/>
    <w:lvl w:ilvl="0" w:tplc="FBD816E0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800" w:hanging="360"/>
      </w:pPr>
    </w:lvl>
    <w:lvl w:ilvl="2" w:tplc="041A001B" w:tentative="1">
      <w:start w:val="1"/>
      <w:numFmt w:val="lowerRoman"/>
      <w:lvlText w:val="%3."/>
      <w:lvlJc w:val="right"/>
      <w:pPr>
        <w:ind w:left="2520" w:hanging="180"/>
      </w:pPr>
    </w:lvl>
    <w:lvl w:ilvl="3" w:tplc="041A000F" w:tentative="1">
      <w:start w:val="1"/>
      <w:numFmt w:val="decimal"/>
      <w:lvlText w:val="%4."/>
      <w:lvlJc w:val="left"/>
      <w:pPr>
        <w:ind w:left="3240" w:hanging="360"/>
      </w:pPr>
    </w:lvl>
    <w:lvl w:ilvl="4" w:tplc="041A0019" w:tentative="1">
      <w:start w:val="1"/>
      <w:numFmt w:val="lowerLetter"/>
      <w:lvlText w:val="%5."/>
      <w:lvlJc w:val="left"/>
      <w:pPr>
        <w:ind w:left="3960" w:hanging="360"/>
      </w:pPr>
    </w:lvl>
    <w:lvl w:ilvl="5" w:tplc="041A001B" w:tentative="1">
      <w:start w:val="1"/>
      <w:numFmt w:val="lowerRoman"/>
      <w:lvlText w:val="%6."/>
      <w:lvlJc w:val="right"/>
      <w:pPr>
        <w:ind w:left="4680" w:hanging="180"/>
      </w:pPr>
    </w:lvl>
    <w:lvl w:ilvl="6" w:tplc="041A000F" w:tentative="1">
      <w:start w:val="1"/>
      <w:numFmt w:val="decimal"/>
      <w:lvlText w:val="%7."/>
      <w:lvlJc w:val="left"/>
      <w:pPr>
        <w:ind w:left="5400" w:hanging="360"/>
      </w:pPr>
    </w:lvl>
    <w:lvl w:ilvl="7" w:tplc="041A0019" w:tentative="1">
      <w:start w:val="1"/>
      <w:numFmt w:val="lowerLetter"/>
      <w:lvlText w:val="%8."/>
      <w:lvlJc w:val="left"/>
      <w:pPr>
        <w:ind w:left="6120" w:hanging="360"/>
      </w:pPr>
    </w:lvl>
    <w:lvl w:ilvl="8" w:tplc="041A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5" w15:restartNumberingAfterBreak="0">
    <w:nsid w:val="752425C7"/>
    <w:multiLevelType w:val="hybridMultilevel"/>
    <w:tmpl w:val="5122FE50"/>
    <w:lvl w:ilvl="0" w:tplc="04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759650DD"/>
    <w:multiLevelType w:val="hybridMultilevel"/>
    <w:tmpl w:val="0CF46FA0"/>
    <w:lvl w:ilvl="0" w:tplc="04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5"/>
  </w:num>
  <w:num w:numId="3">
    <w:abstractNumId w:val="3"/>
  </w:num>
  <w:num w:numId="4">
    <w:abstractNumId w:val="6"/>
  </w:num>
  <w:num w:numId="5">
    <w:abstractNumId w:val="4"/>
  </w:num>
  <w:num w:numId="6">
    <w:abstractNumId w:val="2"/>
  </w:num>
  <w:num w:numId="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hideSpellingErrors/>
  <w:hideGrammaticalErrors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F411A"/>
    <w:rsid w:val="000018AB"/>
    <w:rsid w:val="00012D79"/>
    <w:rsid w:val="00033865"/>
    <w:rsid w:val="00067906"/>
    <w:rsid w:val="0010088E"/>
    <w:rsid w:val="00115786"/>
    <w:rsid w:val="00117C7F"/>
    <w:rsid w:val="001320E8"/>
    <w:rsid w:val="001415C3"/>
    <w:rsid w:val="001701E6"/>
    <w:rsid w:val="001A55E9"/>
    <w:rsid w:val="001D1E40"/>
    <w:rsid w:val="00205D9F"/>
    <w:rsid w:val="00240F54"/>
    <w:rsid w:val="002A0F24"/>
    <w:rsid w:val="002A7278"/>
    <w:rsid w:val="002A7CCB"/>
    <w:rsid w:val="00312CA8"/>
    <w:rsid w:val="003254E6"/>
    <w:rsid w:val="00332379"/>
    <w:rsid w:val="00337DBB"/>
    <w:rsid w:val="00363686"/>
    <w:rsid w:val="00365F7B"/>
    <w:rsid w:val="0037790E"/>
    <w:rsid w:val="00393735"/>
    <w:rsid w:val="003A05A8"/>
    <w:rsid w:val="003A5B39"/>
    <w:rsid w:val="003D4282"/>
    <w:rsid w:val="003F25F7"/>
    <w:rsid w:val="003F411A"/>
    <w:rsid w:val="00411C58"/>
    <w:rsid w:val="00416F17"/>
    <w:rsid w:val="004342A3"/>
    <w:rsid w:val="00434739"/>
    <w:rsid w:val="00460D74"/>
    <w:rsid w:val="00461C1B"/>
    <w:rsid w:val="004A61F1"/>
    <w:rsid w:val="004C4D3A"/>
    <w:rsid w:val="00517694"/>
    <w:rsid w:val="00596C0E"/>
    <w:rsid w:val="005B0A05"/>
    <w:rsid w:val="005D3885"/>
    <w:rsid w:val="005D5ACB"/>
    <w:rsid w:val="006006A6"/>
    <w:rsid w:val="00601306"/>
    <w:rsid w:val="00641005"/>
    <w:rsid w:val="006634F8"/>
    <w:rsid w:val="00675A66"/>
    <w:rsid w:val="00693290"/>
    <w:rsid w:val="007125B3"/>
    <w:rsid w:val="007155CC"/>
    <w:rsid w:val="0073188F"/>
    <w:rsid w:val="00733588"/>
    <w:rsid w:val="007540D9"/>
    <w:rsid w:val="007564D6"/>
    <w:rsid w:val="007F4F50"/>
    <w:rsid w:val="00821D8E"/>
    <w:rsid w:val="008278B5"/>
    <w:rsid w:val="00831162"/>
    <w:rsid w:val="00843341"/>
    <w:rsid w:val="0088272E"/>
    <w:rsid w:val="008C1B2B"/>
    <w:rsid w:val="008E20A7"/>
    <w:rsid w:val="008E65FB"/>
    <w:rsid w:val="008F74FB"/>
    <w:rsid w:val="009264E6"/>
    <w:rsid w:val="00931B9B"/>
    <w:rsid w:val="00947301"/>
    <w:rsid w:val="009A76CE"/>
    <w:rsid w:val="009D6D55"/>
    <w:rsid w:val="00A01F0A"/>
    <w:rsid w:val="00A0786B"/>
    <w:rsid w:val="00A15C39"/>
    <w:rsid w:val="00A26586"/>
    <w:rsid w:val="00A43C48"/>
    <w:rsid w:val="00A86566"/>
    <w:rsid w:val="00A976A4"/>
    <w:rsid w:val="00AA136D"/>
    <w:rsid w:val="00AA4F8A"/>
    <w:rsid w:val="00AC5964"/>
    <w:rsid w:val="00AD0DD6"/>
    <w:rsid w:val="00AF7E61"/>
    <w:rsid w:val="00B00750"/>
    <w:rsid w:val="00B543B2"/>
    <w:rsid w:val="00B86E73"/>
    <w:rsid w:val="00B92722"/>
    <w:rsid w:val="00BB1DA6"/>
    <w:rsid w:val="00BD0418"/>
    <w:rsid w:val="00BD51DA"/>
    <w:rsid w:val="00BD6ADF"/>
    <w:rsid w:val="00C46426"/>
    <w:rsid w:val="00C64255"/>
    <w:rsid w:val="00C6688E"/>
    <w:rsid w:val="00C91E09"/>
    <w:rsid w:val="00C94FE6"/>
    <w:rsid w:val="00CB74C4"/>
    <w:rsid w:val="00CE7ED2"/>
    <w:rsid w:val="00D44880"/>
    <w:rsid w:val="00D50582"/>
    <w:rsid w:val="00D64F0F"/>
    <w:rsid w:val="00D67D05"/>
    <w:rsid w:val="00DA4AB6"/>
    <w:rsid w:val="00DB208D"/>
    <w:rsid w:val="00DD4043"/>
    <w:rsid w:val="00DF0ED7"/>
    <w:rsid w:val="00DF7B65"/>
    <w:rsid w:val="00E36819"/>
    <w:rsid w:val="00E419D2"/>
    <w:rsid w:val="00E44AC5"/>
    <w:rsid w:val="00E679ED"/>
    <w:rsid w:val="00E770AD"/>
    <w:rsid w:val="00E94265"/>
    <w:rsid w:val="00EA6AA7"/>
    <w:rsid w:val="00EB61A5"/>
    <w:rsid w:val="00EC3F36"/>
    <w:rsid w:val="00ED0928"/>
    <w:rsid w:val="00F13009"/>
    <w:rsid w:val="00F36EF4"/>
    <w:rsid w:val="00F519F4"/>
    <w:rsid w:val="00F91FB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8567760"/>
  <w15:chartTrackingRefBased/>
  <w15:docId w15:val="{916525E9-E8CE-4C31-9EF8-338B004B357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Calibri" w:eastAsiaTheme="minorHAnsi" w:hAnsi="Calibri" w:cstheme="minorBidi"/>
        <w:sz w:val="22"/>
        <w:szCs w:val="22"/>
        <w:lang w:val="hr-H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EB61A5"/>
    <w:pPr>
      <w:spacing w:after="0" w:line="240" w:lineRule="auto"/>
    </w:pPr>
    <w:rPr>
      <w:rFonts w:eastAsia="Times New Roman" w:cs="Times New Roman"/>
      <w:lang w:eastAsia="hr-HR"/>
    </w:rPr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paragraph" w:styleId="Bezproreda">
    <w:name w:val="No Spacing"/>
    <w:basedOn w:val="Normal"/>
    <w:uiPriority w:val="1"/>
    <w:qFormat/>
    <w:rsid w:val="003F411A"/>
  </w:style>
  <w:style w:type="character" w:styleId="Hiperveza">
    <w:name w:val="Hyperlink"/>
    <w:uiPriority w:val="99"/>
    <w:unhideWhenUsed/>
    <w:rsid w:val="003F411A"/>
    <w:rPr>
      <w:color w:val="0000FF"/>
      <w:u w:val="single"/>
    </w:rPr>
  </w:style>
  <w:style w:type="table" w:styleId="Reetkatablice">
    <w:name w:val="Table Grid"/>
    <w:basedOn w:val="Obinatablica"/>
    <w:uiPriority w:val="39"/>
    <w:rsid w:val="003F411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Odlomakpopisa">
    <w:name w:val="List Paragraph"/>
    <w:basedOn w:val="Normal"/>
    <w:uiPriority w:val="34"/>
    <w:qFormat/>
    <w:rsid w:val="00843341"/>
    <w:pPr>
      <w:ind w:left="720"/>
      <w:contextualSpacing/>
    </w:pPr>
  </w:style>
  <w:style w:type="character" w:styleId="Nerijeenospominjanje">
    <w:name w:val="Unresolved Mention"/>
    <w:basedOn w:val="Zadanifontodlomka"/>
    <w:uiPriority w:val="99"/>
    <w:semiHidden/>
    <w:unhideWhenUsed/>
    <w:rsid w:val="003254E6"/>
    <w:rPr>
      <w:color w:val="605E5C"/>
      <w:shd w:val="clear" w:color="auto" w:fill="E1DFDD"/>
    </w:rPr>
  </w:style>
  <w:style w:type="paragraph" w:styleId="StandardWeb">
    <w:name w:val="Normal (Web)"/>
    <w:basedOn w:val="Normal"/>
    <w:uiPriority w:val="99"/>
    <w:unhideWhenUsed/>
    <w:rsid w:val="00332379"/>
    <w:pPr>
      <w:spacing w:before="100" w:beforeAutospacing="1" w:after="100" w:afterAutospacing="1"/>
    </w:pPr>
    <w:rPr>
      <w:rFonts w:ascii="Times New Roman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3089018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03559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72185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38474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90679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hyperlink" Target="https://branitelji.gov.hr/zaposljavanje-843/843" TargetMode="Externa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F8DDD99-7241-42F5-83E6-BA341828AC1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1253</Words>
  <Characters>7145</Characters>
  <Application>Microsoft Office Word</Application>
  <DocSecurity>0</DocSecurity>
  <Lines>59</Lines>
  <Paragraphs>16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8382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ivancica-prugovecki@zagzup.zagrebacka-zupanija.hr</dc:creator>
  <cp:keywords/>
  <dc:description/>
  <cp:lastModifiedBy>Marina Valenčak</cp:lastModifiedBy>
  <cp:revision>3</cp:revision>
  <cp:lastPrinted>2025-08-21T11:44:00Z</cp:lastPrinted>
  <dcterms:created xsi:type="dcterms:W3CDTF">2026-10-12T09:45:00Z</dcterms:created>
  <dcterms:modified xsi:type="dcterms:W3CDTF">2026-10-12T09:45:00Z</dcterms:modified>
</cp:coreProperties>
</file>