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B50144" w:rsidRDefault="00B50144" w:rsidP="00B50144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noProof/>
        </w:rPr>
        <w:drawing>
          <wp:inline distT="0" distB="0" distL="0" distR="0" wp14:anchorId="7E1E9080" wp14:editId="242F2B1D">
            <wp:extent cx="3333750" cy="1905000"/>
            <wp:effectExtent l="0" t="0" r="0" b="0"/>
            <wp:docPr id="2" name="Slika 2" descr="https://online.velpro.hr/assets/images/home_second.6edd71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line.velpro.hr/assets/images/home_second.6edd71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44" w:rsidRPr="0085621D" w:rsidRDefault="00B50144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85621D" w:rsidRPr="00DE49EC" w:rsidRDefault="0085621D" w:rsidP="0085621D">
      <w:pPr>
        <w:spacing w:after="0" w:line="240" w:lineRule="auto"/>
        <w:jc w:val="center"/>
        <w:rPr>
          <w:rFonts w:ascii="Arial" w:hAnsi="Arial" w:cs="Arial"/>
          <w:noProof/>
          <w:color w:val="FF0000"/>
          <w:sz w:val="20"/>
          <w:szCs w:val="20"/>
          <w:lang w:eastAsia="hr-HR"/>
        </w:rPr>
      </w:pPr>
    </w:p>
    <w:p w:rsidR="0085621D" w:rsidRPr="008211B2" w:rsidRDefault="003F6725" w:rsidP="0085621D">
      <w:pPr>
        <w:spacing w:after="0" w:line="240" w:lineRule="auto"/>
        <w:jc w:val="center"/>
        <w:rPr>
          <w:rFonts w:eastAsia="Times New Roman" w:cs="Times New Roman"/>
          <w:b/>
          <w:color w:val="FF0000"/>
          <w:sz w:val="32"/>
          <w:szCs w:val="32"/>
        </w:rPr>
      </w:pPr>
      <w:r>
        <w:rPr>
          <w:rFonts w:eastAsia="Times New Roman" w:cs="Times New Roman"/>
          <w:b/>
          <w:color w:val="FF0000"/>
          <w:sz w:val="32"/>
          <w:szCs w:val="32"/>
        </w:rPr>
        <w:t>09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>.</w:t>
      </w:r>
      <w:r w:rsidR="004553C8">
        <w:rPr>
          <w:rFonts w:eastAsia="Times New Roman" w:cs="Times New Roman"/>
          <w:b/>
          <w:color w:val="FF0000"/>
          <w:sz w:val="32"/>
          <w:szCs w:val="32"/>
        </w:rPr>
        <w:t>09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>.</w:t>
      </w:r>
      <w:r>
        <w:rPr>
          <w:rFonts w:eastAsia="Times New Roman" w:cs="Times New Roman"/>
          <w:b/>
          <w:color w:val="FF0000"/>
          <w:sz w:val="32"/>
          <w:szCs w:val="32"/>
        </w:rPr>
        <w:t>2024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 xml:space="preserve">. – </w:t>
      </w:r>
      <w:r>
        <w:rPr>
          <w:rFonts w:eastAsia="Times New Roman" w:cs="Times New Roman"/>
          <w:b/>
          <w:color w:val="FF0000"/>
          <w:sz w:val="32"/>
          <w:szCs w:val="32"/>
        </w:rPr>
        <w:t>13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>.</w:t>
      </w:r>
      <w:r w:rsidR="004553C8">
        <w:rPr>
          <w:rFonts w:eastAsia="Times New Roman" w:cs="Times New Roman"/>
          <w:b/>
          <w:color w:val="FF0000"/>
          <w:sz w:val="32"/>
          <w:szCs w:val="32"/>
        </w:rPr>
        <w:t>09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>.</w:t>
      </w:r>
      <w:r>
        <w:rPr>
          <w:rFonts w:eastAsia="Times New Roman" w:cs="Times New Roman"/>
          <w:b/>
          <w:color w:val="FF0000"/>
          <w:sz w:val="32"/>
          <w:szCs w:val="32"/>
        </w:rPr>
        <w:t>2024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>.</w:t>
      </w:r>
    </w:p>
    <w:p w:rsidR="00AC3A38" w:rsidRPr="00DE49EC" w:rsidRDefault="00AC3A38" w:rsidP="0085621D">
      <w:pPr>
        <w:spacing w:after="0" w:line="240" w:lineRule="auto"/>
        <w:jc w:val="center"/>
        <w:rPr>
          <w:rFonts w:eastAsia="Times New Roman" w:cs="Times New Roman"/>
          <w:b/>
          <w:color w:val="C45911" w:themeColor="accent2" w:themeShade="BF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PONEDJELJAK:</w:t>
      </w:r>
    </w:p>
    <w:p w:rsidR="0085621D" w:rsidRPr="00D537DD" w:rsidRDefault="004553C8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Krafna s marmeladom od marelice, mlijeko</w:t>
      </w:r>
    </w:p>
    <w:p w:rsidR="0085621D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UTORAK:</w:t>
      </w:r>
    </w:p>
    <w:p w:rsidR="00063601" w:rsidRDefault="00063601" w:rsidP="00063601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Zapečeni štrukli, jabuke</w:t>
      </w:r>
    </w:p>
    <w:p w:rsidR="00063601" w:rsidRPr="008211B2" w:rsidRDefault="00063601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SRIJEDA:</w:t>
      </w:r>
    </w:p>
    <w:p w:rsidR="0085621D" w:rsidRDefault="003F6725" w:rsidP="00045771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Cvjetno pecivo, pureća šunka, sir, </w:t>
      </w:r>
      <w:r w:rsidR="001F298C">
        <w:rPr>
          <w:i/>
          <w:sz w:val="32"/>
          <w:szCs w:val="32"/>
        </w:rPr>
        <w:t>čaj s medom i limunom</w:t>
      </w:r>
      <w:bookmarkStart w:id="0" w:name="_GoBack"/>
      <w:bookmarkEnd w:id="0"/>
    </w:p>
    <w:p w:rsidR="00045771" w:rsidRPr="00D537DD" w:rsidRDefault="00045771" w:rsidP="00045771">
      <w:pPr>
        <w:spacing w:after="0"/>
        <w:jc w:val="center"/>
        <w:rPr>
          <w:i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ČETVRTAK:</w:t>
      </w:r>
    </w:p>
    <w:p w:rsidR="00063601" w:rsidRPr="00D537DD" w:rsidRDefault="00063601" w:rsidP="00063601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Tjestenina bolonjez,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kiseli krastavci</w:t>
      </w:r>
    </w:p>
    <w:p w:rsidR="00C72BEE" w:rsidRPr="00D537DD" w:rsidRDefault="00C72BEE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PETAK:</w:t>
      </w:r>
    </w:p>
    <w:p w:rsidR="0085621D" w:rsidRDefault="003F6725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Pirov puž, čaj s medom i limunom</w:t>
      </w:r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45771"/>
    <w:rsid w:val="00063601"/>
    <w:rsid w:val="00120795"/>
    <w:rsid w:val="00163F3C"/>
    <w:rsid w:val="001F298C"/>
    <w:rsid w:val="0023047F"/>
    <w:rsid w:val="002F5E27"/>
    <w:rsid w:val="003F6725"/>
    <w:rsid w:val="004553C8"/>
    <w:rsid w:val="00511D44"/>
    <w:rsid w:val="005A239B"/>
    <w:rsid w:val="006A2DC8"/>
    <w:rsid w:val="008211B2"/>
    <w:rsid w:val="0085621D"/>
    <w:rsid w:val="008C29F0"/>
    <w:rsid w:val="009A2A7A"/>
    <w:rsid w:val="00A74494"/>
    <w:rsid w:val="00AC3A38"/>
    <w:rsid w:val="00AF4B16"/>
    <w:rsid w:val="00B50144"/>
    <w:rsid w:val="00C01DA1"/>
    <w:rsid w:val="00C5527A"/>
    <w:rsid w:val="00C72BEE"/>
    <w:rsid w:val="00D537DD"/>
    <w:rsid w:val="00DE49EC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5027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0F35-2F95-4C73-9DA0-21429503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4</cp:revision>
  <cp:lastPrinted>2024-09-06T09:55:00Z</cp:lastPrinted>
  <dcterms:created xsi:type="dcterms:W3CDTF">2024-09-02T12:33:00Z</dcterms:created>
  <dcterms:modified xsi:type="dcterms:W3CDTF">2024-09-11T07:05:00Z</dcterms:modified>
</cp:coreProperties>
</file>