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E6382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E6382E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1FA3540A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E31892" w:rsidRPr="00E6382E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3D2A8E">
        <w:rPr>
          <w:rFonts w:asciiTheme="majorHAnsi" w:eastAsia="Times New Roman" w:hAnsiTheme="majorHAnsi" w:cstheme="majorHAnsi"/>
          <w:sz w:val="24"/>
          <w:szCs w:val="24"/>
        </w:rPr>
        <w:t>8</w:t>
      </w:r>
    </w:p>
    <w:p w14:paraId="170D5A02" w14:textId="1491AEAD" w:rsidR="00B17AAB" w:rsidRPr="00E6382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E6382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 w:rsidRPr="00E6382E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="00842256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0F0808C4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3D2A8E">
        <w:rPr>
          <w:rFonts w:asciiTheme="majorHAnsi" w:eastAsia="Times New Roman" w:hAnsiTheme="majorHAnsi" w:cstheme="majorHAnsi"/>
          <w:sz w:val="24"/>
          <w:szCs w:val="24"/>
        </w:rPr>
        <w:t>03</w:t>
      </w:r>
      <w:r w:rsidR="000C2821" w:rsidRPr="00E6382E">
        <w:rPr>
          <w:rFonts w:asciiTheme="majorHAnsi" w:eastAsia="Times New Roman" w:hAnsiTheme="majorHAnsi" w:cstheme="majorHAnsi"/>
          <w:sz w:val="24"/>
          <w:szCs w:val="24"/>
        </w:rPr>
        <w:t>.</w:t>
      </w:r>
      <w:r w:rsidR="003D2A8E">
        <w:rPr>
          <w:rFonts w:asciiTheme="majorHAnsi" w:eastAsia="Times New Roman" w:hAnsiTheme="majorHAnsi" w:cstheme="majorHAnsi"/>
          <w:sz w:val="24"/>
          <w:szCs w:val="24"/>
        </w:rPr>
        <w:t>10</w:t>
      </w:r>
      <w:r w:rsidR="000C2821" w:rsidRPr="00E6382E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14:paraId="7503A1BC" w14:textId="77777777" w:rsidR="00DA787A" w:rsidRPr="00E6382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3913455B" w:rsidR="00B17AAB" w:rsidRPr="00E6382E" w:rsidRDefault="00842256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5CBAFD03" w14:textId="27608DC7" w:rsidR="00D57949" w:rsidRPr="00E6382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61CAF2E" w14:textId="77777777" w:rsidR="00BF684C" w:rsidRPr="00E6382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6FB6D909" w:rsidR="00797B0A" w:rsidRPr="00E6382E" w:rsidRDefault="003D2A8E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25</w:t>
      </w:r>
      <w:r w:rsidR="00097C4C" w:rsidRPr="00E6382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E6382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="00FB6F79"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="00F40C83">
        <w:rPr>
          <w:rFonts w:asciiTheme="majorHAnsi" w:hAnsiTheme="majorHAnsi" w:cstheme="majorHAnsi"/>
          <w:iCs/>
          <w:sz w:val="24"/>
          <w:szCs w:val="24"/>
        </w:rPr>
        <w:t>03</w:t>
      </w:r>
      <w:r w:rsidR="00124341" w:rsidRPr="00E6382E">
        <w:rPr>
          <w:rFonts w:asciiTheme="majorHAnsi" w:hAnsiTheme="majorHAnsi" w:cstheme="majorHAnsi"/>
          <w:iCs/>
          <w:sz w:val="24"/>
          <w:szCs w:val="24"/>
        </w:rPr>
        <w:t>.</w:t>
      </w:r>
      <w:r w:rsidR="00F40C83">
        <w:rPr>
          <w:rFonts w:asciiTheme="majorHAnsi" w:hAnsiTheme="majorHAnsi" w:cstheme="majorHAnsi"/>
          <w:iCs/>
          <w:sz w:val="24"/>
          <w:szCs w:val="24"/>
        </w:rPr>
        <w:t>10</w:t>
      </w:r>
      <w:r w:rsidR="00B6027F" w:rsidRPr="00E6382E">
        <w:rPr>
          <w:rFonts w:asciiTheme="majorHAnsi" w:hAnsiTheme="majorHAnsi" w:cstheme="majorHAnsi"/>
          <w:iCs/>
          <w:sz w:val="24"/>
          <w:szCs w:val="24"/>
        </w:rPr>
        <w:t>.</w:t>
      </w:r>
      <w:r w:rsidR="000C2821" w:rsidRPr="00E6382E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E6382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E6382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53CDCCCB" w14:textId="77777777" w:rsidR="00B83BC0" w:rsidRPr="00E6382E" w:rsidRDefault="00B83BC0" w:rsidP="00B83BC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</w:p>
    <w:p w14:paraId="193671B3" w14:textId="72930A9D" w:rsidR="00B83BC0" w:rsidRPr="00E6382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842256"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14:paraId="58B48D5C" w14:textId="77777777" w:rsidR="00B83BC0" w:rsidRPr="00E6382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6FE09CB" w14:textId="77777777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Prihvaća se zapisnik </w:t>
      </w:r>
      <w:r w:rsidR="006D65BF">
        <w:rPr>
          <w:rFonts w:asciiTheme="majorHAnsi" w:eastAsia="Times New Roman" w:hAnsiTheme="majorHAnsi" w:cstheme="majorHAnsi"/>
          <w:sz w:val="24"/>
          <w:szCs w:val="24"/>
        </w:rPr>
        <w:t>24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FD62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D622E" w:rsidRPr="00FD622E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756A5D">
        <w:rPr>
          <w:rFonts w:asciiTheme="majorHAnsi" w:eastAsia="Times New Roman" w:hAnsiTheme="majorHAnsi" w:cstheme="majorHAnsi"/>
          <w:sz w:val="24"/>
          <w:szCs w:val="24"/>
        </w:rPr>
        <w:t>7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Pr="00B61E1B">
        <w:t xml:space="preserve"> </w:t>
      </w:r>
      <w:r w:rsidRPr="00B61E1B">
        <w:rPr>
          <w:rFonts w:asciiTheme="majorHAnsi" w:eastAsia="Times New Roman" w:hAnsiTheme="majorHAnsi" w:cstheme="majorHAnsi"/>
          <w:sz w:val="24"/>
          <w:szCs w:val="24"/>
        </w:rPr>
        <w:t>238-3-33-01-23-</w:t>
      </w:r>
      <w:r w:rsidR="00756A5D">
        <w:rPr>
          <w:rFonts w:asciiTheme="majorHAnsi" w:eastAsia="Times New Roman" w:hAnsiTheme="majorHAnsi" w:cstheme="majorHAnsi"/>
          <w:sz w:val="24"/>
          <w:szCs w:val="24"/>
        </w:rPr>
        <w:t>6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756A5D">
        <w:rPr>
          <w:rFonts w:asciiTheme="majorHAnsi" w:eastAsia="Times New Roman" w:hAnsiTheme="majorHAnsi" w:cstheme="majorHAnsi"/>
          <w:sz w:val="24"/>
          <w:szCs w:val="24"/>
        </w:rPr>
        <w:t>31</w:t>
      </w:r>
      <w:r w:rsidR="00920215" w:rsidRPr="00E6382E">
        <w:rPr>
          <w:rFonts w:asciiTheme="majorHAnsi" w:eastAsia="Times New Roman" w:hAnsiTheme="majorHAnsi" w:cstheme="majorHAnsi"/>
          <w:sz w:val="24"/>
          <w:szCs w:val="24"/>
        </w:rPr>
        <w:t>.</w:t>
      </w:r>
      <w:r w:rsidR="00756A5D">
        <w:rPr>
          <w:rFonts w:asciiTheme="majorHAnsi" w:eastAsia="Times New Roman" w:hAnsiTheme="majorHAnsi" w:cstheme="majorHAnsi"/>
          <w:sz w:val="24"/>
          <w:szCs w:val="24"/>
        </w:rPr>
        <w:t>08</w:t>
      </w:r>
      <w:r w:rsidR="00920215" w:rsidRPr="00E6382E">
        <w:rPr>
          <w:rFonts w:asciiTheme="majorHAnsi" w:eastAsia="Times New Roman" w:hAnsiTheme="majorHAnsi" w:cstheme="majorHAnsi"/>
          <w:sz w:val="24"/>
          <w:szCs w:val="24"/>
        </w:rPr>
        <w:t>.2023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76123F47" w14:textId="77777777" w:rsidR="00B31B94" w:rsidRPr="00E6382E" w:rsidRDefault="00B31B94" w:rsidP="004D77F6">
      <w:pPr>
        <w:rPr>
          <w:rFonts w:asciiTheme="majorHAnsi" w:hAnsiTheme="majorHAnsi" w:cstheme="majorHAnsi"/>
          <w:sz w:val="24"/>
          <w:szCs w:val="24"/>
        </w:rPr>
      </w:pPr>
    </w:p>
    <w:p w14:paraId="6592EE2B" w14:textId="2CD32AE3" w:rsidR="005A3DA3" w:rsidRPr="00E6382E" w:rsidRDefault="00842256" w:rsidP="0084225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2.</w:t>
      </w:r>
    </w:p>
    <w:p w14:paraId="7BC7F0CB" w14:textId="47AF05F0" w:rsidR="00756A5D" w:rsidRDefault="0055528B" w:rsidP="0055528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Hlk91141950"/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Uvodno obrazloženje daje tajnica. Podsjeća kako je radi prestanka mandata g.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Crljenu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bilo potrebno imenovati novog člana Školskog odbora iz reda roditelja. </w:t>
      </w:r>
      <w:r w:rsidR="007F336F">
        <w:rPr>
          <w:rFonts w:asciiTheme="majorHAnsi" w:eastAsia="Times New Roman" w:hAnsiTheme="majorHAnsi" w:cstheme="majorHAnsi"/>
          <w:sz w:val="24"/>
          <w:szCs w:val="24"/>
        </w:rPr>
        <w:t xml:space="preserve">Isto je obavljeno na sjednici Vijeća roditelja održanoj dana </w:t>
      </w:r>
      <w:r w:rsidR="00F40C83">
        <w:rPr>
          <w:rFonts w:asciiTheme="majorHAnsi" w:eastAsia="Times New Roman" w:hAnsiTheme="majorHAnsi" w:cstheme="majorHAnsi"/>
          <w:sz w:val="24"/>
          <w:szCs w:val="24"/>
        </w:rPr>
        <w:t xml:space="preserve">03.10.2023., neposredno prije sjednice Školskog odbora.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Gđa predsjednica 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obavlja verifikaciju mandata </w:t>
      </w:r>
      <w:r>
        <w:rPr>
          <w:rFonts w:asciiTheme="majorHAnsi" w:eastAsia="Times New Roman" w:hAnsiTheme="majorHAnsi" w:cstheme="majorHAnsi"/>
          <w:sz w:val="24"/>
          <w:szCs w:val="24"/>
        </w:rPr>
        <w:t>imenovanog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član</w:t>
      </w: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iz reda Vijeća roditelja. P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rovjerom identiteta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gospođe Jelene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Škrbec</w:t>
      </w:r>
      <w:proofErr w:type="spellEnd"/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s podacima iz akta o imenovanju</w:t>
      </w:r>
      <w:r>
        <w:rPr>
          <w:rFonts w:asciiTheme="majorHAnsi" w:eastAsia="Times New Roman" w:hAnsiTheme="majorHAnsi" w:cstheme="majorHAnsi"/>
          <w:sz w:val="24"/>
          <w:szCs w:val="24"/>
        </w:rPr>
        <w:t>, u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tvrđuje se da </w:t>
      </w:r>
      <w:r>
        <w:rPr>
          <w:rFonts w:asciiTheme="majorHAnsi" w:eastAsia="Times New Roman" w:hAnsiTheme="majorHAnsi" w:cstheme="majorHAnsi"/>
          <w:sz w:val="24"/>
          <w:szCs w:val="24"/>
        </w:rPr>
        <w:t>je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za </w:t>
      </w:r>
      <w:r>
        <w:rPr>
          <w:rFonts w:asciiTheme="majorHAnsi" w:eastAsia="Times New Roman" w:hAnsiTheme="majorHAnsi" w:cstheme="majorHAnsi"/>
          <w:sz w:val="24"/>
          <w:szCs w:val="24"/>
        </w:rPr>
        <w:t>člana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 xml:space="preserve"> Školskog odbora Osnovne škole Ivana Perkovca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iz reda roditelja </w:t>
      </w:r>
      <w:r w:rsidRPr="000065F9">
        <w:rPr>
          <w:rFonts w:asciiTheme="majorHAnsi" w:eastAsia="Times New Roman" w:hAnsiTheme="majorHAnsi" w:cstheme="majorHAnsi"/>
          <w:sz w:val="24"/>
          <w:szCs w:val="24"/>
        </w:rPr>
        <w:t>imenovan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 gospođa Jelena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Škrbec</w:t>
      </w:r>
      <w:proofErr w:type="spellEnd"/>
      <w:r w:rsidR="00BF3AB6">
        <w:rPr>
          <w:rFonts w:asciiTheme="majorHAnsi" w:eastAsia="Times New Roman" w:hAnsiTheme="majorHAnsi" w:cstheme="majorHAnsi"/>
          <w:sz w:val="24"/>
          <w:szCs w:val="24"/>
        </w:rPr>
        <w:t>.  Mandat imenovane članice traje do isteka mandata sadašnjeg saziva Školskog odbora.</w:t>
      </w:r>
    </w:p>
    <w:p w14:paraId="18179635" w14:textId="5BEA23DA" w:rsidR="00F40C83" w:rsidRDefault="00F40C83" w:rsidP="0055528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115C526" w14:textId="4B392DA7" w:rsidR="00000436" w:rsidRPr="00E6382E" w:rsidRDefault="00000436" w:rsidP="00E95263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A09BE9D" w14:textId="1D13F8B8" w:rsidR="00BF3AB6" w:rsidRPr="00AA3F04" w:rsidRDefault="00BF3AB6" w:rsidP="00BF3AB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A3F04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842256">
        <w:rPr>
          <w:rFonts w:asciiTheme="majorHAnsi" w:hAnsiTheme="majorHAnsi" w:cstheme="majorHAnsi"/>
          <w:b/>
          <w:sz w:val="24"/>
          <w:szCs w:val="24"/>
        </w:rPr>
        <w:t xml:space="preserve">  3.</w:t>
      </w:r>
    </w:p>
    <w:p w14:paraId="3FA09A1D" w14:textId="77777777" w:rsidR="00842256" w:rsidRDefault="00BF3AB6" w:rsidP="00842256">
      <w:pPr>
        <w:jc w:val="both"/>
        <w:rPr>
          <w:rFonts w:asciiTheme="majorHAnsi" w:hAnsiTheme="majorHAnsi" w:cstheme="majorHAnsi"/>
          <w:sz w:val="24"/>
          <w:szCs w:val="24"/>
        </w:rPr>
      </w:pPr>
      <w:r w:rsidRPr="00AA3F04">
        <w:rPr>
          <w:rFonts w:asciiTheme="majorHAnsi" w:hAnsiTheme="majorHAnsi" w:cstheme="majorHAnsi"/>
          <w:sz w:val="24"/>
          <w:szCs w:val="24"/>
        </w:rPr>
        <w:tab/>
      </w:r>
      <w:r w:rsidR="00842256">
        <w:rPr>
          <w:rFonts w:asciiTheme="majorHAnsi" w:hAnsiTheme="majorHAnsi" w:cstheme="majorHAnsi"/>
          <w:sz w:val="24"/>
          <w:szCs w:val="24"/>
        </w:rPr>
        <w:t>Jednoglasno se p</w:t>
      </w:r>
      <w:r w:rsidRPr="00AA3F04">
        <w:rPr>
          <w:rFonts w:asciiTheme="majorHAnsi" w:hAnsiTheme="majorHAnsi" w:cstheme="majorHAnsi"/>
          <w:sz w:val="24"/>
          <w:szCs w:val="24"/>
        </w:rPr>
        <w:t xml:space="preserve">rihvaća </w:t>
      </w:r>
      <w:r w:rsidR="00842256">
        <w:rPr>
          <w:rFonts w:asciiTheme="majorHAnsi" w:hAnsiTheme="majorHAnsi" w:cstheme="majorHAnsi"/>
          <w:sz w:val="24"/>
          <w:szCs w:val="24"/>
        </w:rPr>
        <w:t>I</w:t>
      </w:r>
      <w:r w:rsidRPr="00AA3F04">
        <w:rPr>
          <w:rFonts w:asciiTheme="majorHAnsi" w:hAnsiTheme="majorHAnsi" w:cstheme="majorHAnsi"/>
          <w:sz w:val="24"/>
          <w:szCs w:val="24"/>
        </w:rPr>
        <w:t xml:space="preserve">zvješće o realizaciji Godišnjeg plana i programa rada za šk. god. </w:t>
      </w:r>
      <w:r w:rsidR="0056116D">
        <w:rPr>
          <w:rFonts w:asciiTheme="majorHAnsi" w:hAnsiTheme="majorHAnsi" w:cstheme="majorHAnsi"/>
          <w:sz w:val="24"/>
          <w:szCs w:val="24"/>
        </w:rPr>
        <w:t>2022</w:t>
      </w:r>
      <w:r w:rsidRPr="00AA3F04">
        <w:rPr>
          <w:rFonts w:asciiTheme="majorHAnsi" w:hAnsiTheme="majorHAnsi" w:cstheme="majorHAnsi"/>
          <w:sz w:val="24"/>
          <w:szCs w:val="24"/>
        </w:rPr>
        <w:t>./</w:t>
      </w:r>
      <w:r w:rsidR="0056116D">
        <w:rPr>
          <w:rFonts w:asciiTheme="majorHAnsi" w:hAnsiTheme="majorHAnsi" w:cstheme="majorHAnsi"/>
          <w:sz w:val="24"/>
          <w:szCs w:val="24"/>
        </w:rPr>
        <w:t>2023</w:t>
      </w:r>
      <w:r w:rsidRPr="00AA3F04">
        <w:rPr>
          <w:rFonts w:asciiTheme="majorHAnsi" w:hAnsiTheme="majorHAnsi" w:cstheme="majorHAnsi"/>
          <w:sz w:val="24"/>
          <w:szCs w:val="24"/>
        </w:rPr>
        <w:t>.</w:t>
      </w:r>
    </w:p>
    <w:p w14:paraId="2DB8C1B8" w14:textId="6F162544" w:rsidR="0056116D" w:rsidRPr="00842256" w:rsidRDefault="0056116D" w:rsidP="00842256">
      <w:pPr>
        <w:jc w:val="center"/>
        <w:rPr>
          <w:rFonts w:asciiTheme="majorHAnsi" w:hAnsiTheme="majorHAnsi" w:cstheme="majorHAnsi"/>
          <w:sz w:val="24"/>
          <w:szCs w:val="24"/>
        </w:rPr>
      </w:pPr>
      <w:r w:rsidRPr="009A188F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842256">
        <w:rPr>
          <w:rFonts w:asciiTheme="majorHAnsi" w:hAnsiTheme="majorHAnsi" w:cstheme="majorHAnsi"/>
          <w:b/>
          <w:sz w:val="24"/>
          <w:szCs w:val="24"/>
        </w:rPr>
        <w:t xml:space="preserve">  4.</w:t>
      </w:r>
    </w:p>
    <w:p w14:paraId="23EC7C33" w14:textId="5A8F6F7A" w:rsidR="0056116D" w:rsidRPr="0056116D" w:rsidRDefault="00842256" w:rsidP="0056116D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Jednoglasno se p</w:t>
      </w:r>
      <w:r w:rsidR="0056116D" w:rsidRPr="0056116D">
        <w:rPr>
          <w:rFonts w:asciiTheme="majorHAnsi" w:hAnsiTheme="majorHAnsi" w:cstheme="majorHAnsi"/>
          <w:sz w:val="24"/>
          <w:szCs w:val="24"/>
        </w:rPr>
        <w:t xml:space="preserve">rihvaća </w:t>
      </w:r>
      <w:r>
        <w:rPr>
          <w:rFonts w:asciiTheme="majorHAnsi" w:hAnsiTheme="majorHAnsi" w:cstheme="majorHAnsi"/>
          <w:sz w:val="24"/>
          <w:szCs w:val="24"/>
        </w:rPr>
        <w:t>I</w:t>
      </w:r>
      <w:r w:rsidR="0056116D" w:rsidRPr="0056116D">
        <w:rPr>
          <w:rFonts w:asciiTheme="majorHAnsi" w:hAnsiTheme="majorHAnsi" w:cstheme="majorHAnsi"/>
          <w:sz w:val="24"/>
          <w:szCs w:val="24"/>
        </w:rPr>
        <w:t xml:space="preserve">zvješće o provođenju preventivnih programa za  šk. god. </w:t>
      </w:r>
      <w:r w:rsidR="009A188F">
        <w:rPr>
          <w:rFonts w:asciiTheme="majorHAnsi" w:hAnsiTheme="majorHAnsi" w:cstheme="majorHAnsi"/>
          <w:sz w:val="24"/>
          <w:szCs w:val="24"/>
        </w:rPr>
        <w:t>2022</w:t>
      </w:r>
      <w:r w:rsidR="0056116D" w:rsidRPr="0056116D">
        <w:rPr>
          <w:rFonts w:asciiTheme="majorHAnsi" w:hAnsiTheme="majorHAnsi" w:cstheme="majorHAnsi"/>
          <w:sz w:val="24"/>
          <w:szCs w:val="24"/>
        </w:rPr>
        <w:t>./</w:t>
      </w:r>
      <w:r w:rsidR="009A188F">
        <w:rPr>
          <w:rFonts w:asciiTheme="majorHAnsi" w:hAnsiTheme="majorHAnsi" w:cstheme="majorHAnsi"/>
          <w:sz w:val="24"/>
          <w:szCs w:val="24"/>
        </w:rPr>
        <w:t>2023</w:t>
      </w:r>
      <w:r w:rsidR="0056116D" w:rsidRPr="0056116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C824154" w14:textId="69FBCF45" w:rsidR="009A188F" w:rsidRPr="00AA3F04" w:rsidRDefault="009A188F" w:rsidP="0084225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C111465" w14:textId="18CC3A86" w:rsidR="009A188F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AA3F04">
        <w:rPr>
          <w:rFonts w:asciiTheme="majorHAnsi" w:hAnsiTheme="majorHAnsi" w:cstheme="majorHAnsi"/>
          <w:b/>
          <w:sz w:val="24"/>
        </w:rPr>
        <w:t>Z a k l j u č a k</w:t>
      </w:r>
      <w:r w:rsidR="00842256">
        <w:rPr>
          <w:rFonts w:asciiTheme="majorHAnsi" w:hAnsiTheme="majorHAnsi" w:cstheme="majorHAnsi"/>
          <w:b/>
          <w:sz w:val="24"/>
        </w:rPr>
        <w:t xml:space="preserve">  5. </w:t>
      </w:r>
    </w:p>
    <w:p w14:paraId="66486192" w14:textId="77777777" w:rsidR="009A188F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01D41A0D" w14:textId="77777777" w:rsidR="009A188F" w:rsidRPr="00AA3F04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lastRenderedPageBreak/>
        <w:t>I.</w:t>
      </w:r>
    </w:p>
    <w:p w14:paraId="40F80970" w14:textId="4C68371B" w:rsidR="009A188F" w:rsidRPr="00AA3F04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tab/>
        <w:t xml:space="preserve">Donosi se Godišnji plan i program rada za školsku godinu </w:t>
      </w:r>
      <w:r>
        <w:rPr>
          <w:rFonts w:asciiTheme="majorHAnsi" w:hAnsiTheme="majorHAnsi" w:cstheme="majorHAnsi"/>
          <w:sz w:val="24"/>
        </w:rPr>
        <w:t>2023</w:t>
      </w:r>
      <w:r w:rsidRPr="00AA3F04">
        <w:rPr>
          <w:rFonts w:asciiTheme="majorHAnsi" w:hAnsiTheme="majorHAnsi" w:cstheme="majorHAnsi"/>
          <w:sz w:val="24"/>
        </w:rPr>
        <w:t>./</w:t>
      </w:r>
      <w:r>
        <w:rPr>
          <w:rFonts w:asciiTheme="majorHAnsi" w:hAnsiTheme="majorHAnsi" w:cstheme="majorHAnsi"/>
          <w:sz w:val="24"/>
        </w:rPr>
        <w:t>2024</w:t>
      </w:r>
      <w:r w:rsidRPr="00AA3F04">
        <w:rPr>
          <w:rFonts w:asciiTheme="majorHAnsi" w:hAnsiTheme="majorHAnsi" w:cstheme="majorHAnsi"/>
          <w:sz w:val="24"/>
        </w:rPr>
        <w:t xml:space="preserve">. </w:t>
      </w:r>
    </w:p>
    <w:p w14:paraId="068EE7AF" w14:textId="77777777" w:rsidR="009A188F" w:rsidRPr="00AA3F04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t>II.</w:t>
      </w:r>
    </w:p>
    <w:p w14:paraId="0ECE2AE2" w14:textId="77777777"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tab/>
        <w:t>Godišnji plan i program rada  nalazi se u privitku ovog zapisnika i čini njegov sastavni dio, a objavit će se na web- stranici škole.</w:t>
      </w:r>
    </w:p>
    <w:p w14:paraId="0FAE23DB" w14:textId="77777777"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b/>
          <w:sz w:val="24"/>
        </w:rPr>
      </w:pPr>
    </w:p>
    <w:p w14:paraId="37FA418C" w14:textId="77777777"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b/>
          <w:sz w:val="24"/>
        </w:rPr>
      </w:pPr>
    </w:p>
    <w:p w14:paraId="7ECAA6F9" w14:textId="3CCD6D76" w:rsidR="009A188F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AA3F04">
        <w:rPr>
          <w:rFonts w:asciiTheme="majorHAnsi" w:hAnsiTheme="majorHAnsi" w:cstheme="majorHAnsi"/>
          <w:b/>
          <w:sz w:val="24"/>
        </w:rPr>
        <w:t>Z a k l j u č a k</w:t>
      </w:r>
      <w:r w:rsidR="00842256">
        <w:rPr>
          <w:rFonts w:asciiTheme="majorHAnsi" w:hAnsiTheme="majorHAnsi" w:cstheme="majorHAnsi"/>
          <w:b/>
          <w:sz w:val="24"/>
        </w:rPr>
        <w:t xml:space="preserve">  6. </w:t>
      </w:r>
    </w:p>
    <w:p w14:paraId="3F749585" w14:textId="77777777" w:rsidR="009A188F" w:rsidRPr="00D57949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D57949">
        <w:rPr>
          <w:rFonts w:asciiTheme="majorHAnsi" w:hAnsiTheme="majorHAnsi" w:cstheme="majorHAnsi"/>
          <w:sz w:val="24"/>
        </w:rPr>
        <w:t>I.</w:t>
      </w:r>
    </w:p>
    <w:p w14:paraId="7698DAEB" w14:textId="1FCDC36A"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tab/>
        <w:t xml:space="preserve">Donosi se Školski kurikulum Osnovne škole Ivana Perkovca za školsku godinu </w:t>
      </w:r>
      <w:r>
        <w:rPr>
          <w:rFonts w:asciiTheme="majorHAnsi" w:hAnsiTheme="majorHAnsi" w:cstheme="majorHAnsi"/>
          <w:sz w:val="24"/>
        </w:rPr>
        <w:t>2023</w:t>
      </w:r>
      <w:r w:rsidRPr="00AA3F04">
        <w:rPr>
          <w:rFonts w:asciiTheme="majorHAnsi" w:hAnsiTheme="majorHAnsi" w:cstheme="majorHAnsi"/>
          <w:sz w:val="24"/>
        </w:rPr>
        <w:t>./</w:t>
      </w:r>
      <w:r>
        <w:rPr>
          <w:rFonts w:asciiTheme="majorHAnsi" w:hAnsiTheme="majorHAnsi" w:cstheme="majorHAnsi"/>
          <w:sz w:val="24"/>
        </w:rPr>
        <w:t>2024</w:t>
      </w:r>
      <w:r w:rsidRPr="00AA3F04">
        <w:rPr>
          <w:rFonts w:asciiTheme="majorHAnsi" w:hAnsiTheme="majorHAnsi" w:cstheme="majorHAnsi"/>
          <w:sz w:val="24"/>
        </w:rPr>
        <w:t>.</w:t>
      </w:r>
    </w:p>
    <w:p w14:paraId="61134DC6" w14:textId="77777777" w:rsidR="009A188F" w:rsidRPr="00AA3F04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II.</w:t>
      </w:r>
    </w:p>
    <w:p w14:paraId="3C9B8E0E" w14:textId="77777777"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tab/>
        <w:t>Školski kurikulum nalazi se u privitku ovog zapisnika i čini njegov sastavni dio, a objavit će se na web- stranici škole.</w:t>
      </w:r>
    </w:p>
    <w:p w14:paraId="111781F2" w14:textId="5969945B" w:rsidR="00820A11" w:rsidRDefault="00820A11" w:rsidP="00D95EF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bookmarkEnd w:id="0"/>
    <w:bookmarkEnd w:id="1"/>
    <w:p w14:paraId="1AC6266B" w14:textId="77777777" w:rsidR="00D35B34" w:rsidRPr="00E6382E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9B50B" w14:textId="7ECC2933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339AB1AE"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5E0CA529" w14:textId="5F6EBD5B"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E6382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842256">
        <w:rPr>
          <w:rFonts w:asciiTheme="majorHAnsi" w:eastAsia="Times New Roman" w:hAnsiTheme="majorHAnsi" w:cstheme="majorHAnsi"/>
          <w:sz w:val="24"/>
          <w:szCs w:val="24"/>
        </w:rPr>
        <w:t xml:space="preserve"> v.r. 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42256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</w:p>
    <w:p w14:paraId="17759434" w14:textId="21227D9F" w:rsidR="00215C65" w:rsidRPr="00E6382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146DC" w14:textId="77777777" w:rsidR="00FF31E8" w:rsidRPr="00E6382E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51329B" w14:textId="77777777" w:rsidR="00524B73" w:rsidRDefault="00524B73" w:rsidP="00524B73">
      <w:pPr>
        <w:pStyle w:val="Odlomakpopisa"/>
        <w:ind w:left="1080"/>
        <w:jc w:val="both"/>
        <w:rPr>
          <w:rFonts w:asciiTheme="majorHAnsi" w:hAnsiTheme="majorHAnsi" w:cstheme="majorHAnsi"/>
          <w:sz w:val="20"/>
          <w:szCs w:val="20"/>
          <w:lang w:val="hr-HR"/>
        </w:rPr>
      </w:pPr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B55724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0CE8E0" w14:textId="324EBB4F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17488B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" w:name="_GoBack"/>
      <w:bookmarkEnd w:id="2"/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0E15"/>
    <w:rsid w:val="00085C65"/>
    <w:rsid w:val="0008709D"/>
    <w:rsid w:val="00087C20"/>
    <w:rsid w:val="0009050E"/>
    <w:rsid w:val="00094541"/>
    <w:rsid w:val="00095D25"/>
    <w:rsid w:val="0009799A"/>
    <w:rsid w:val="00097C4C"/>
    <w:rsid w:val="000B3347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350E"/>
    <w:rsid w:val="00156EE2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24B73"/>
    <w:rsid w:val="00525710"/>
    <w:rsid w:val="005259CB"/>
    <w:rsid w:val="00531DA2"/>
    <w:rsid w:val="00533AFB"/>
    <w:rsid w:val="005440E8"/>
    <w:rsid w:val="00551C49"/>
    <w:rsid w:val="0055528B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0A02"/>
    <w:rsid w:val="006D32AB"/>
    <w:rsid w:val="006D5105"/>
    <w:rsid w:val="006D65BF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84E32"/>
    <w:rsid w:val="007943F5"/>
    <w:rsid w:val="00797B0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319F0"/>
    <w:rsid w:val="00836C4E"/>
    <w:rsid w:val="00837F0A"/>
    <w:rsid w:val="00842256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C6F80"/>
    <w:rsid w:val="009D1E76"/>
    <w:rsid w:val="009D3541"/>
    <w:rsid w:val="009E01C9"/>
    <w:rsid w:val="009E03CB"/>
    <w:rsid w:val="009F1C71"/>
    <w:rsid w:val="009F665F"/>
    <w:rsid w:val="009F6A64"/>
    <w:rsid w:val="009F6FF4"/>
    <w:rsid w:val="009F7ACB"/>
    <w:rsid w:val="009F7C25"/>
    <w:rsid w:val="00A01DF7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31B94"/>
    <w:rsid w:val="00B52ED5"/>
    <w:rsid w:val="00B54057"/>
    <w:rsid w:val="00B6027F"/>
    <w:rsid w:val="00B61E1B"/>
    <w:rsid w:val="00B6482B"/>
    <w:rsid w:val="00B67F20"/>
    <w:rsid w:val="00B71BBC"/>
    <w:rsid w:val="00B71EDD"/>
    <w:rsid w:val="00B72189"/>
    <w:rsid w:val="00B74D27"/>
    <w:rsid w:val="00B764F2"/>
    <w:rsid w:val="00B76A42"/>
    <w:rsid w:val="00B77C4D"/>
    <w:rsid w:val="00B83BC0"/>
    <w:rsid w:val="00B861D6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1640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5B0D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2D3C-8B4E-4673-84E2-05AC7AA1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2023-07-21T10:39:00Z</cp:lastPrinted>
  <dcterms:created xsi:type="dcterms:W3CDTF">2024-07-31T09:44:00Z</dcterms:created>
  <dcterms:modified xsi:type="dcterms:W3CDTF">2024-07-31T09:44:00Z</dcterms:modified>
</cp:coreProperties>
</file>